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pStyle w:val="BodyText"/>
        <w:spacing w:line="251" w:lineRule="auto"/>
        <w:rPr/>
      </w:pPr>
      <w:r/>
    </w:p>
    <w:p>
      <w:pPr>
        <w:ind w:left="2101" w:right="2085" w:firstLine="4"/>
        <w:spacing w:before="169" w:line="200" w:lineRule="auto"/>
        <w:outlineLvl w:val="0"/>
        <w:rPr>
          <w:rFonts w:ascii="SimHei" w:hAnsi="SimHei" w:eastAsia="SimHei" w:cs="SimHei"/>
          <w:sz w:val="52"/>
          <w:szCs w:val="52"/>
        </w:rPr>
      </w:pPr>
      <w:r>
        <w:rPr>
          <w:rFonts w:ascii="SimHei" w:hAnsi="SimHei" w:eastAsia="SimHei" w:cs="SimHei"/>
          <w:sz w:val="52"/>
          <w:szCs w:val="52"/>
          <w:spacing w:val="-3"/>
        </w:rPr>
        <w:t>许昌市妇幼保健院</w:t>
      </w:r>
      <w:r>
        <w:rPr>
          <w:rFonts w:ascii="SimHei" w:hAnsi="SimHei" w:eastAsia="SimHei" w:cs="SimHei"/>
          <w:sz w:val="52"/>
          <w:szCs w:val="52"/>
          <w:spacing w:val="2"/>
        </w:rPr>
        <w:t xml:space="preserve"> </w:t>
      </w:r>
      <w:r>
        <w:rPr>
          <w:rFonts w:ascii="SimHei" w:hAnsi="SimHei" w:eastAsia="SimHei" w:cs="SimHei"/>
          <w:sz w:val="52"/>
          <w:szCs w:val="52"/>
          <w:spacing w:val="-2"/>
        </w:rPr>
        <w:t>2024年度单位预算</w:t>
      </w:r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1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pStyle w:val="BodyText"/>
        <w:spacing w:line="242" w:lineRule="auto"/>
        <w:rPr/>
      </w:pPr>
      <w:r/>
    </w:p>
    <w:p>
      <w:pPr>
        <w:ind w:left="2649"/>
        <w:spacing w:before="143" w:line="223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3"/>
        </w:rPr>
        <w:t>二〇二四年四月</w:t>
      </w:r>
    </w:p>
    <w:p>
      <w:pPr>
        <w:spacing w:line="223" w:lineRule="auto"/>
        <w:sectPr>
          <w:pgSz w:w="11900" w:h="16840"/>
          <w:pgMar w:top="1431" w:right="1785" w:bottom="0" w:left="1785" w:header="0" w:footer="0" w:gutter="0"/>
        </w:sectPr>
        <w:rPr>
          <w:rFonts w:ascii="SimHei" w:hAnsi="SimHei" w:eastAsia="SimHei" w:cs="SimHei"/>
          <w:sz w:val="44"/>
          <w:szCs w:val="44"/>
        </w:rPr>
      </w:pPr>
    </w:p>
    <w:p>
      <w:pPr>
        <w:spacing w:line="40" w:lineRule="exact"/>
        <w:rPr/>
      </w:pPr>
      <w:r/>
    </w:p>
    <w:p>
      <w:pPr>
        <w:spacing w:line="40" w:lineRule="exact"/>
        <w:sectPr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/>
      </w:pPr>
    </w:p>
    <w:p>
      <w:pPr>
        <w:pStyle w:val="BodyText"/>
        <w:spacing w:line="322" w:lineRule="auto"/>
        <w:rPr/>
      </w:pPr>
      <w:r/>
    </w:p>
    <w:p>
      <w:pPr>
        <w:pStyle w:val="BodyText"/>
        <w:spacing w:line="322" w:lineRule="auto"/>
        <w:rPr/>
      </w:pPr>
      <w:r/>
    </w:p>
    <w:p>
      <w:pPr>
        <w:ind w:left="47"/>
        <w:spacing w:before="10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第一部分</w:t>
      </w:r>
    </w:p>
    <w:p>
      <w:pPr>
        <w:pStyle w:val="BodyText"/>
        <w:spacing w:line="263" w:lineRule="auto"/>
        <w:rPr/>
      </w:pPr>
      <w:r/>
    </w:p>
    <w:p>
      <w:pPr>
        <w:ind w:left="692"/>
        <w:spacing w:before="49" w:line="231" w:lineRule="auto"/>
        <w:rPr>
          <w:rFonts w:ascii="SimHei" w:hAnsi="SimHei" w:eastAsia="SimHei" w:cs="SimHei"/>
          <w:sz w:val="15"/>
          <w:szCs w:val="15"/>
        </w:rPr>
      </w:pPr>
      <w:r>
        <w:rPr>
          <w:rFonts w:ascii="SimHei" w:hAnsi="SimHei" w:eastAsia="SimHei" w:cs="SimHei"/>
          <w:sz w:val="15"/>
          <w:szCs w:val="15"/>
          <w:spacing w:val="38"/>
          <w:w w:val="125"/>
        </w:rPr>
        <w:t>一</w:t>
      </w:r>
      <w:r>
        <w:rPr>
          <w:rFonts w:ascii="SimHei" w:hAnsi="SimHei" w:eastAsia="SimHei" w:cs="SimHei"/>
          <w:sz w:val="15"/>
          <w:szCs w:val="15"/>
          <w:spacing w:val="-29"/>
        </w:rPr>
        <w:t xml:space="preserve"> </w:t>
      </w:r>
      <w:r>
        <w:rPr>
          <w:rFonts w:ascii="SimHei" w:hAnsi="SimHei" w:eastAsia="SimHei" w:cs="SimHei"/>
          <w:sz w:val="15"/>
          <w:szCs w:val="15"/>
          <w:spacing w:val="38"/>
          <w:w w:val="125"/>
        </w:rPr>
        <w:t>、</w:t>
      </w:r>
    </w:p>
    <w:p>
      <w:pPr>
        <w:ind w:left="692"/>
        <w:spacing w:before="297" w:line="176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6"/>
        </w:rPr>
        <w:t>二、</w:t>
      </w:r>
    </w:p>
    <w:p>
      <w:pPr>
        <w:ind w:left="47" w:right="69" w:firstLine="646"/>
        <w:spacing w:before="192" w:line="323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2"/>
        </w:rPr>
        <w:t>三、</w:t>
      </w:r>
      <w:r>
        <w:rPr>
          <w:rFonts w:ascii="SimHei" w:hAnsi="SimHei" w:eastAsia="SimHei" w:cs="SimHei"/>
          <w:sz w:val="32"/>
          <w:szCs w:val="32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4"/>
        </w:rPr>
        <w:t>第二部分</w:t>
      </w:r>
    </w:p>
    <w:p>
      <w:pPr>
        <w:ind w:left="47"/>
        <w:spacing w:line="187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第三部分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ind w:left="2236"/>
        <w:spacing w:before="88" w:line="223" w:lineRule="auto"/>
        <w:rPr>
          <w:rFonts w:ascii="FangSong" w:hAnsi="FangSong" w:eastAsia="FangSong" w:cs="FangSong"/>
          <w:sz w:val="44"/>
          <w:szCs w:val="44"/>
        </w:rPr>
      </w:pPr>
      <w:r>
        <w:rPr>
          <w:rFonts w:ascii="FangSong" w:hAnsi="FangSong" w:eastAsia="FangSong" w:cs="FangSong"/>
          <w:sz w:val="44"/>
          <w:szCs w:val="44"/>
          <w:spacing w:val="-54"/>
        </w:rPr>
        <w:t>目</w:t>
      </w:r>
      <w:r>
        <w:rPr>
          <w:rFonts w:ascii="FangSong" w:hAnsi="FangSong" w:eastAsia="FangSong" w:cs="FangSong"/>
          <w:sz w:val="44"/>
          <w:szCs w:val="44"/>
          <w:spacing w:val="45"/>
        </w:rPr>
        <w:t xml:space="preserve"> </w:t>
      </w:r>
      <w:r>
        <w:rPr>
          <w:rFonts w:ascii="FangSong" w:hAnsi="FangSong" w:eastAsia="FangSong" w:cs="FangSong"/>
          <w:sz w:val="44"/>
          <w:szCs w:val="44"/>
          <w:spacing w:val="-54"/>
        </w:rPr>
        <w:t>录</w:t>
      </w:r>
    </w:p>
    <w:p>
      <w:pPr>
        <w:ind w:left="11"/>
        <w:spacing w:before="131" w:line="560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  <w:position w:val="17"/>
        </w:rPr>
        <w:t>单位概况</w:t>
      </w:r>
    </w:p>
    <w:p>
      <w:pPr>
        <w:ind w:left="7"/>
        <w:spacing w:before="1" w:line="220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主要职责</w:t>
      </w:r>
    </w:p>
    <w:p>
      <w:pPr>
        <w:spacing w:before="176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机构设置</w:t>
      </w:r>
    </w:p>
    <w:p>
      <w:pPr>
        <w:ind w:left="7"/>
        <w:spacing w:before="175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预算单位构成</w:t>
      </w:r>
    </w:p>
    <w:p>
      <w:pPr>
        <w:ind w:left="2"/>
        <w:spacing w:before="176" w:line="560" w:lineRule="exact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  <w:position w:val="17"/>
        </w:rPr>
        <w:t>许昌市妇幼保健院2024年单位预算情况说明</w:t>
      </w:r>
    </w:p>
    <w:p>
      <w:pPr>
        <w:ind w:left="5"/>
        <w:spacing w:before="1" w:line="187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名词解释</w:t>
      </w:r>
    </w:p>
    <w:p>
      <w:pPr>
        <w:spacing w:line="187" w:lineRule="auto"/>
        <w:sectPr>
          <w:type w:val="continuous"/>
          <w:pgSz w:w="11900" w:h="16840"/>
          <w:pgMar w:top="1431" w:right="1785" w:bottom="0" w:left="1785" w:header="0" w:footer="0" w:gutter="0"/>
          <w:cols w:equalWidth="0" w:num="2">
            <w:col w:w="1385" w:space="100"/>
            <w:col w:w="6846" w:space="0"/>
          </w:cols>
        </w:sectPr>
        <w:rPr>
          <w:rFonts w:ascii="SimHei" w:hAnsi="SimHei" w:eastAsia="SimHei" w:cs="SimHei"/>
          <w:sz w:val="32"/>
          <w:szCs w:val="32"/>
        </w:rPr>
      </w:pPr>
    </w:p>
    <w:p>
      <w:pPr>
        <w:ind w:left="65"/>
        <w:spacing w:before="23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附件：许昌市妇幼保健院2024年单位预算表</w:t>
      </w:r>
    </w:p>
    <w:p>
      <w:pPr>
        <w:ind w:left="701"/>
        <w:spacing w:before="176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  <w:position w:val="17"/>
        </w:rPr>
        <w:t>一、2024年收支预算表；</w:t>
      </w:r>
    </w:p>
    <w:p>
      <w:pPr>
        <w:ind w:left="706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二、2024年收入预算表；</w:t>
      </w:r>
    </w:p>
    <w:p>
      <w:pPr>
        <w:ind w:left="705"/>
        <w:spacing w:before="176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三、2024年支出预算表；</w:t>
      </w:r>
    </w:p>
    <w:p>
      <w:pPr>
        <w:ind w:left="733"/>
        <w:spacing w:before="176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  <w:position w:val="17"/>
        </w:rPr>
        <w:t>四、2024年财政拨款收支总体情况表；</w:t>
      </w:r>
    </w:p>
    <w:p>
      <w:pPr>
        <w:ind w:left="701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五、2024年一般公共预算支出预算表；</w:t>
      </w:r>
    </w:p>
    <w:p>
      <w:pPr>
        <w:ind w:left="698"/>
        <w:spacing w:before="175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六、2024年一般公共预算基本支出表；</w:t>
      </w:r>
    </w:p>
    <w:p>
      <w:pPr>
        <w:ind w:left="702"/>
        <w:spacing w:before="175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七、2024年支出经济分类汇总表；</w:t>
      </w:r>
    </w:p>
    <w:p>
      <w:pPr>
        <w:ind w:left="695"/>
        <w:spacing w:before="178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  <w:position w:val="17"/>
        </w:rPr>
        <w:t>八、2024年一般公共预算“三公”经费预算表；</w:t>
      </w:r>
    </w:p>
    <w:p>
      <w:pPr>
        <w:ind w:left="707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九、2024年政府性基金支出预算表；</w:t>
      </w:r>
    </w:p>
    <w:p>
      <w:pPr>
        <w:ind w:left="705"/>
        <w:spacing w:before="178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  <w:position w:val="17"/>
        </w:rPr>
        <w:t>十、2024年国有资本经营支出预算表；</w:t>
      </w:r>
    </w:p>
    <w:p>
      <w:pPr>
        <w:ind w:left="705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十一、2024年项目支出预算表；</w:t>
      </w:r>
    </w:p>
    <w:p>
      <w:pPr>
        <w:ind w:left="705"/>
        <w:spacing w:before="176" w:line="18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十二、2024年预算项目绩效目标表。</w:t>
      </w:r>
    </w:p>
    <w:p>
      <w:pPr>
        <w:spacing w:line="189" w:lineRule="auto"/>
        <w:sectPr>
          <w:type w:val="continuous"/>
          <w:pgSz w:w="11900" w:h="16840"/>
          <w:pgMar w:top="1431" w:right="1785" w:bottom="0" w:left="1785" w:header="0" w:footer="0" w:gutter="0"/>
          <w:cols w:equalWidth="0" w:num="1">
            <w:col w:w="8330" w:space="0"/>
          </w:cols>
        </w:sectPr>
        <w:rPr>
          <w:rFonts w:ascii="FangSong" w:hAnsi="FangSong" w:eastAsia="FangSong" w:cs="FangSong"/>
          <w:sz w:val="32"/>
          <w:szCs w:val="32"/>
        </w:rPr>
      </w:pPr>
    </w:p>
    <w:p>
      <w:pPr>
        <w:ind w:left="3302"/>
        <w:spacing w:before="130" w:line="210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5"/>
        </w:rPr>
        <w:t>第一部分</w:t>
      </w:r>
    </w:p>
    <w:p>
      <w:pPr>
        <w:ind w:left="1542"/>
        <w:spacing w:before="2" w:line="220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"/>
        </w:rPr>
        <w:t>许昌市妇幼保健院单位概况</w:t>
      </w:r>
    </w:p>
    <w:p>
      <w:pPr>
        <w:pStyle w:val="BodyText"/>
        <w:spacing w:line="270" w:lineRule="auto"/>
        <w:rPr/>
      </w:pPr>
      <w:r/>
    </w:p>
    <w:p>
      <w:pPr>
        <w:ind w:left="692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6"/>
        </w:rPr>
        <w:t>一、主要职责</w:t>
      </w:r>
    </w:p>
    <w:p>
      <w:pPr>
        <w:ind w:left="56" w:right="35" w:firstLine="643"/>
        <w:spacing w:before="17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5"/>
        </w:rPr>
        <w:t>许昌市妇幼保健院为全市妇女儿童健康提供保障服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务。主要职能：妇女保健、儿童保健、妇女病普查、遗传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病筛查、产前诊断与接生、高危孕产妇筛查、监测与监护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高危新生儿筛查、治疗与监护儿童疾病防治、妇幼卫生监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测与信息管理、妇幼卫生保健人员培训、妇幼卫生检测与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信息管理、妇幼卫生保健人员培训、妇幼保健咨询与科学</w:t>
      </w:r>
    </w:p>
    <w:p>
      <w:pPr>
        <w:ind w:left="55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研究、计划生育服务。</w:t>
      </w:r>
    </w:p>
    <w:p>
      <w:pPr>
        <w:ind w:left="692"/>
        <w:spacing w:before="173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二、机构设置</w:t>
      </w:r>
    </w:p>
    <w:p>
      <w:pPr>
        <w:ind w:left="55" w:right="34" w:firstLine="644"/>
        <w:spacing w:before="177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</w:rPr>
        <w:t>许昌市妇幼保健院隶属于许昌市卫生健康委员会（汇</w:t>
      </w:r>
      <w:r>
        <w:rPr>
          <w:rFonts w:ascii="FangSong" w:hAnsi="FangSong" w:eastAsia="FangSong" w:cs="FangSong"/>
          <w:sz w:val="32"/>
          <w:szCs w:val="32"/>
          <w:spacing w:val="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7"/>
        </w:rPr>
        <w:t>总）管理，内设35个科室，主要是：工会、党办、行办、</w:t>
      </w:r>
      <w:r>
        <w:rPr>
          <w:rFonts w:ascii="FangSong" w:hAnsi="FangSong" w:eastAsia="FangSong" w:cs="FangSong"/>
          <w:sz w:val="32"/>
          <w:szCs w:val="32"/>
          <w:spacing w:val="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医教科、质控办、护理部、感控科、人事科、信息科、保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健科、健康教育科、中医科、门诊部、社会服务科、财务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科、后勤管理科、保卫科、医保办、药学部、采购办、消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毒供应中心、产科、妇科、病理科、产后保健科、乳腺保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3"/>
        </w:rPr>
        <w:t>健科、儿科、新生儿科、外科、孕期保健科、儿童保健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科、麻醉科与手术室、医学检验科、医学影像科、儿童康</w:t>
      </w:r>
    </w:p>
    <w:p>
      <w:pPr>
        <w:ind w:left="71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8"/>
        </w:rPr>
        <w:t>复科。</w:t>
      </w:r>
    </w:p>
    <w:p>
      <w:pPr>
        <w:ind w:left="693"/>
        <w:spacing w:before="174" w:line="222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3"/>
        </w:rPr>
        <w:t>三、预算单位构成</w:t>
      </w:r>
    </w:p>
    <w:p>
      <w:pPr>
        <w:ind w:left="697"/>
        <w:spacing w:before="176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本预算为许昌市妇幼保健院本级预算。</w:t>
      </w:r>
    </w:p>
    <w:p>
      <w:pPr>
        <w:spacing w:line="221" w:lineRule="auto"/>
        <w:sectPr>
          <w:footerReference w:type="default" r:id="rId1"/>
          <w:pgSz w:w="11900" w:h="16840"/>
          <w:pgMar w:top="1431" w:right="1785" w:bottom="343" w:left="1785" w:header="0" w:footer="157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ind w:left="3302"/>
        <w:spacing w:before="130" w:line="210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第二部分</w:t>
      </w:r>
    </w:p>
    <w:p>
      <w:pPr>
        <w:ind w:left="2422"/>
        <w:spacing w:before="1" w:line="209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2"/>
        </w:rPr>
        <w:t>许昌市妇幼保健院</w:t>
      </w:r>
    </w:p>
    <w:p>
      <w:pPr>
        <w:ind w:left="1538"/>
        <w:spacing w:before="2" w:line="220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1"/>
        </w:rPr>
        <w:t>2024年度单位预算情况说明</w:t>
      </w:r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ind w:left="692"/>
        <w:spacing w:before="10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4"/>
        </w:rPr>
        <w:t>一、收入支出预算总体情况说明</w:t>
      </w:r>
    </w:p>
    <w:p>
      <w:pPr>
        <w:ind w:left="61" w:right="34" w:firstLine="638"/>
        <w:spacing w:before="177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2"/>
        </w:rPr>
        <w:t>许昌市妇幼保健院2024年度收入总计12539.09万</w:t>
      </w:r>
      <w:r>
        <w:rPr>
          <w:rFonts w:ascii="FangSong" w:hAnsi="FangSong" w:eastAsia="FangSong" w:cs="FangSong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9"/>
        </w:rPr>
        <w:t>元，支出总计12539.09万元，收入、支出总计与上年相</w:t>
      </w:r>
      <w:r>
        <w:rPr>
          <w:rFonts w:ascii="FangSong" w:hAnsi="FangSong" w:eastAsia="FangSong" w:cs="FangSong"/>
          <w:sz w:val="32"/>
          <w:szCs w:val="32"/>
          <w:spacing w:val="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比，增加838.44万元，增长7.17%，主要原因是本单位存在</w:t>
      </w:r>
    </w:p>
    <w:p>
      <w:pPr>
        <w:ind w:left="57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项目支出，且收支增减金额主要系项目支出的增减导致。</w:t>
      </w:r>
    </w:p>
    <w:p>
      <w:pPr>
        <w:ind w:left="692"/>
        <w:spacing w:before="173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二、收入支出预算总体情况说明</w:t>
      </w:r>
    </w:p>
    <w:p>
      <w:pPr>
        <w:ind w:left="59" w:right="34" w:firstLine="640"/>
        <w:spacing w:before="17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2"/>
        </w:rPr>
        <w:t>许昌市妇幼保健院2024年度收入合计12539.09万</w:t>
      </w:r>
      <w:r>
        <w:rPr>
          <w:rFonts w:ascii="FangSong" w:hAnsi="FangSong" w:eastAsia="FangSong" w:cs="FangSong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元，其中：</w:t>
      </w:r>
      <w:r>
        <w:rPr>
          <w:rFonts w:ascii="FangSong" w:hAnsi="FangSong" w:eastAsia="FangSong" w:cs="FangSong"/>
          <w:sz w:val="32"/>
          <w:szCs w:val="32"/>
          <w:spacing w:val="5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5"/>
        </w:rPr>
        <w:t>一般公共预算295.84万元，政府性基金预算0万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元，国有资本经营预算0万元，财政专户管理资金收入0万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元，事业收入0万元，事业单位经营收入12042.98万元，上</w:t>
      </w:r>
      <w:r>
        <w:rPr>
          <w:rFonts w:ascii="FangSong" w:hAnsi="FangSong" w:eastAsia="FangSong" w:cs="FangSong"/>
          <w:sz w:val="32"/>
          <w:szCs w:val="32"/>
          <w:spacing w:val="14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级补助收入0万元，附属单位上缴收入0万元</w:t>
      </w:r>
      <w:r>
        <w:rPr>
          <w:rFonts w:ascii="FangSong" w:hAnsi="FangSong" w:eastAsia="FangSong" w:cs="FangSong"/>
          <w:sz w:val="32"/>
          <w:szCs w:val="32"/>
          <w:spacing w:val="2"/>
        </w:rPr>
        <w:t>，其他收入0万</w:t>
      </w:r>
    </w:p>
    <w:p>
      <w:pPr>
        <w:ind w:left="61"/>
        <w:spacing w:before="1" w:line="218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元，上年结转结余200.28万元。</w:t>
      </w:r>
    </w:p>
    <w:p>
      <w:pPr>
        <w:ind w:left="693"/>
        <w:spacing w:before="181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三、支出预算总体情况说明</w:t>
      </w:r>
    </w:p>
    <w:p>
      <w:pPr>
        <w:ind w:left="61" w:right="35" w:firstLine="638"/>
        <w:spacing w:before="177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2"/>
        </w:rPr>
        <w:t>许昌市妇幼保健院2024年度支出合计12539.09万</w:t>
      </w:r>
      <w:r>
        <w:rPr>
          <w:rFonts w:ascii="FangSong" w:hAnsi="FangSong" w:eastAsia="FangSong" w:cs="FangSong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7"/>
        </w:rPr>
        <w:t>元，其中：基本支出12252.66万元，占97.72%；项目支出</w:t>
      </w:r>
    </w:p>
    <w:p>
      <w:pPr>
        <w:ind w:left="50"/>
        <w:spacing w:before="2" w:line="225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286.44万元，占2.28%。</w:t>
      </w:r>
    </w:p>
    <w:p>
      <w:pPr>
        <w:ind w:left="706"/>
        <w:spacing w:before="168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四、财政拨款收支预算总体情况说明</w:t>
      </w:r>
    </w:p>
    <w:p>
      <w:pPr>
        <w:ind w:left="44" w:right="35" w:firstLine="655"/>
        <w:spacing w:before="17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3"/>
        </w:rPr>
        <w:t>许昌市妇幼保健院2024年度一般公共预算拨款收支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496.12万元，政府性基金预算拨款收支0万元，国有资本经</w:t>
      </w:r>
    </w:p>
    <w:p>
      <w:pPr>
        <w:ind w:left="65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营预算拨款收支0万元。</w:t>
      </w:r>
    </w:p>
    <w:p>
      <w:pPr>
        <w:spacing w:line="221" w:lineRule="auto"/>
        <w:sectPr>
          <w:footerReference w:type="default" r:id="rId2"/>
          <w:pgSz w:w="11900" w:h="16840"/>
          <w:pgMar w:top="1431" w:right="1785" w:bottom="343" w:left="1785" w:header="0" w:footer="157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ind w:left="61" w:right="34" w:firstLine="640"/>
        <w:spacing w:before="293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2"/>
        </w:rPr>
        <w:t>一般公共预算拨款收支与上年相比，增加180.34万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8"/>
        </w:rPr>
        <w:t>元，增长57.11%，主要原因是本年度新增重大公卫项目资</w:t>
      </w:r>
    </w:p>
    <w:p>
      <w:pPr>
        <w:ind w:left="56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金，项目资金经费增加。</w:t>
      </w:r>
    </w:p>
    <w:p>
      <w:pPr>
        <w:ind w:left="697"/>
        <w:spacing w:before="173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政府性基金预算拨款收支与上年相比，持平。</w:t>
      </w:r>
    </w:p>
    <w:p>
      <w:pPr>
        <w:ind w:left="732"/>
        <w:spacing w:before="177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5"/>
        </w:rPr>
        <w:t>国有资本经营预算拨款收支与上年相比，持平。</w:t>
      </w:r>
    </w:p>
    <w:p>
      <w:pPr>
        <w:ind w:left="696"/>
        <w:spacing w:before="176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9"/>
        </w:rPr>
        <w:t>五、</w:t>
      </w:r>
      <w:r>
        <w:rPr>
          <w:rFonts w:ascii="SimHei" w:hAnsi="SimHei" w:eastAsia="SimHei" w:cs="SimHei"/>
          <w:sz w:val="32"/>
          <w:szCs w:val="32"/>
          <w:spacing w:val="-39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9"/>
        </w:rPr>
        <w:t>一般公共预算支出预算情况说明</w:t>
      </w:r>
    </w:p>
    <w:p>
      <w:pPr>
        <w:ind w:left="53" w:right="34" w:firstLine="646"/>
        <w:spacing w:before="177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许昌市妇幼保健院2024年一般公共预算支出年初预算</w:t>
      </w:r>
      <w:r>
        <w:rPr>
          <w:rFonts w:ascii="FangSong" w:hAnsi="FangSong" w:eastAsia="FangSong" w:cs="FangSong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5"/>
        </w:rPr>
        <w:t>为295</w:t>
      </w:r>
      <w:r>
        <w:rPr>
          <w:rFonts w:ascii="FangSong" w:hAnsi="FangSong" w:eastAsia="FangSong" w:cs="FangSong"/>
          <w:sz w:val="32"/>
          <w:szCs w:val="32"/>
          <w:spacing w:val="-8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5"/>
        </w:rPr>
        <w:t>.</w:t>
      </w:r>
      <w:r>
        <w:rPr>
          <w:rFonts w:ascii="FangSong" w:hAnsi="FangSong" w:eastAsia="FangSong" w:cs="FangSong"/>
          <w:sz w:val="32"/>
          <w:szCs w:val="32"/>
          <w:spacing w:val="-8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5"/>
        </w:rPr>
        <w:t>84万元。其中：基本支出209</w:t>
      </w:r>
      <w:r>
        <w:rPr>
          <w:rFonts w:ascii="FangSong" w:hAnsi="FangSong" w:eastAsia="FangSong" w:cs="FangSong"/>
          <w:sz w:val="32"/>
          <w:szCs w:val="32"/>
          <w:spacing w:val="-8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5"/>
        </w:rPr>
        <w:t>.</w:t>
      </w:r>
      <w:r>
        <w:rPr>
          <w:rFonts w:ascii="FangSong" w:hAnsi="FangSong" w:eastAsia="FangSong" w:cs="FangSong"/>
          <w:sz w:val="32"/>
          <w:szCs w:val="32"/>
          <w:spacing w:val="-8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5"/>
        </w:rPr>
        <w:t>68万元，占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70.88%；项目支出86.16万元，占29.12%。主要用于以下方</w:t>
      </w:r>
    </w:p>
    <w:p>
      <w:pPr>
        <w:ind w:left="62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面：卫生健康支出295.84万元，占100%。</w:t>
      </w:r>
    </w:p>
    <w:p>
      <w:pPr>
        <w:ind w:left="697"/>
        <w:spacing w:before="17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9"/>
        </w:rPr>
        <w:t>六、</w:t>
      </w:r>
      <w:r>
        <w:rPr>
          <w:rFonts w:ascii="SimHei" w:hAnsi="SimHei" w:eastAsia="SimHei" w:cs="SimHei"/>
          <w:sz w:val="32"/>
          <w:szCs w:val="32"/>
          <w:spacing w:val="-40"/>
        </w:rPr>
        <w:t xml:space="preserve"> </w:t>
      </w:r>
      <w:r>
        <w:rPr>
          <w:rFonts w:ascii="SimHei" w:hAnsi="SimHei" w:eastAsia="SimHei" w:cs="SimHei"/>
          <w:sz w:val="32"/>
          <w:szCs w:val="32"/>
          <w:spacing w:val="-9"/>
        </w:rPr>
        <w:t>一般公共预算基本支出情况说明</w:t>
      </w:r>
    </w:p>
    <w:p>
      <w:pPr>
        <w:ind w:left="50" w:right="35" w:firstLine="649"/>
        <w:spacing w:before="17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3"/>
        </w:rPr>
        <w:t>许昌市妇幼保健院2024年度一般公共预算基本支出</w:t>
      </w:r>
      <w:r>
        <w:rPr>
          <w:rFonts w:ascii="FangSong" w:hAnsi="FangSong" w:eastAsia="FangSong" w:cs="FangSong"/>
          <w:sz w:val="32"/>
          <w:szCs w:val="32"/>
          <w:spacing w:val="1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8"/>
        </w:rPr>
        <w:t>209.68万元，其中：人员经费209.68万元，主</w:t>
      </w:r>
      <w:r>
        <w:rPr>
          <w:rFonts w:ascii="FangSong" w:hAnsi="FangSong" w:eastAsia="FangSong" w:cs="FangSong"/>
          <w:sz w:val="32"/>
          <w:szCs w:val="32"/>
          <w:spacing w:val="7"/>
        </w:rPr>
        <w:t>要包括：基</w:t>
      </w:r>
    </w:p>
    <w:p>
      <w:pPr>
        <w:ind w:left="57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本工资；公用经费0万元，主要包括：。</w:t>
      </w:r>
    </w:p>
    <w:p>
      <w:pPr>
        <w:ind w:left="686"/>
        <w:spacing w:before="174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七、支出预算经济分类情况说明</w:t>
      </w:r>
    </w:p>
    <w:p>
      <w:pPr>
        <w:ind w:left="56" w:right="34" w:firstLine="640"/>
        <w:spacing w:before="178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2"/>
        </w:rPr>
        <w:t>按照《财政部关于印发&lt;支出经济分类科目改革方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</w:rPr>
        <w:t>案&gt;的通知》（财预〔2017〕98号）要求，从2018年起全面</w:t>
      </w:r>
      <w:r>
        <w:rPr>
          <w:rFonts w:ascii="FangSong" w:hAnsi="FangSong" w:eastAsia="FangSong" w:cs="FangSong"/>
          <w:sz w:val="32"/>
          <w:szCs w:val="32"/>
          <w:spacing w:val="1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实施支出经济分类科目改革，根据政府预算管理和部门预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算管理的不同特点，分设部门预算支出经济分类科目和政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8"/>
        </w:rPr>
        <w:t>府预算支出经济分类科目，两套科目之间保持</w:t>
      </w:r>
      <w:r>
        <w:rPr>
          <w:rFonts w:ascii="FangSong" w:hAnsi="FangSong" w:eastAsia="FangSong" w:cs="FangSong"/>
          <w:sz w:val="32"/>
          <w:szCs w:val="32"/>
          <w:spacing w:val="7"/>
        </w:rPr>
        <w:t>对应关系。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许昌市妇幼保健院《支出经济分类汇总表》,按两套经济分</w:t>
      </w:r>
    </w:p>
    <w:p>
      <w:pPr>
        <w:ind w:left="59"/>
        <w:spacing w:before="2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类科目分别反映不同资金来源的全部预算支出。</w:t>
      </w:r>
    </w:p>
    <w:p>
      <w:pPr>
        <w:ind w:left="687"/>
        <w:spacing w:before="17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1"/>
        </w:rPr>
        <w:t>八、“三公”经费支出预算情况说明</w:t>
      </w:r>
    </w:p>
    <w:p>
      <w:pPr>
        <w:ind w:right="34"/>
        <w:spacing w:before="177" w:line="221" w:lineRule="auto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9"/>
        </w:rPr>
        <w:t>许昌市妇幼保健院2024年度“三公”经费预算0万</w:t>
      </w:r>
    </w:p>
    <w:p>
      <w:pPr>
        <w:spacing w:line="221" w:lineRule="auto"/>
        <w:sectPr>
          <w:footerReference w:type="default" r:id="rId3"/>
          <w:pgSz w:w="11900" w:h="16840"/>
          <w:pgMar w:top="1431" w:right="1785" w:bottom="343" w:left="1785" w:header="0" w:footer="157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ind w:left="61"/>
        <w:spacing w:before="293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元，与2023年相比，持平,具体支出情况如</w:t>
      </w:r>
      <w:r>
        <w:rPr>
          <w:rFonts w:ascii="FangSong" w:hAnsi="FangSong" w:eastAsia="FangSong" w:cs="FangSong"/>
          <w:sz w:val="32"/>
          <w:szCs w:val="32"/>
          <w:spacing w:val="-5"/>
        </w:rPr>
        <w:t>下：</w:t>
      </w:r>
    </w:p>
    <w:p>
      <w:pPr>
        <w:ind w:right="35"/>
        <w:spacing w:before="175" w:line="560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5"/>
          <w:position w:val="17"/>
        </w:rPr>
        <w:t>（一）因公出国（境）费0万元，</w:t>
      </w:r>
      <w:r>
        <w:rPr>
          <w:rFonts w:ascii="FangSong" w:hAnsi="FangSong" w:eastAsia="FangSong" w:cs="FangSong"/>
          <w:sz w:val="32"/>
          <w:szCs w:val="32"/>
          <w:spacing w:val="117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"/>
          <w:position w:val="17"/>
        </w:rPr>
        <w:t>与2023</w:t>
      </w:r>
      <w:r>
        <w:rPr>
          <w:rFonts w:ascii="FangSong" w:hAnsi="FangSong" w:eastAsia="FangSong" w:cs="FangSong"/>
          <w:sz w:val="32"/>
          <w:szCs w:val="32"/>
          <w:spacing w:val="4"/>
          <w:position w:val="17"/>
        </w:rPr>
        <w:t>年相比，持</w:t>
      </w:r>
    </w:p>
    <w:p>
      <w:pPr>
        <w:ind w:left="56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平，主要原因是无因公出国（境）计划。</w:t>
      </w:r>
    </w:p>
    <w:p>
      <w:pPr>
        <w:ind w:left="57" w:right="34" w:firstLine="638"/>
        <w:spacing w:before="17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（二）公务用车购置及运行费0万元，</w:t>
      </w:r>
      <w:r>
        <w:rPr>
          <w:rFonts w:ascii="FangSong" w:hAnsi="FangSong" w:eastAsia="FangSong" w:cs="FangSong"/>
          <w:sz w:val="32"/>
          <w:szCs w:val="32"/>
          <w:spacing w:val="109"/>
        </w:rPr>
        <w:t xml:space="preserve"> </w:t>
      </w: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一是公务用车购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4"/>
        </w:rPr>
        <w:t>置费0万元，</w:t>
      </w:r>
      <w:r>
        <w:rPr>
          <w:rFonts w:ascii="FangSong" w:hAnsi="FangSong" w:eastAsia="FangSong" w:cs="FangSong"/>
          <w:sz w:val="32"/>
          <w:szCs w:val="32"/>
          <w:spacing w:val="12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4"/>
        </w:rPr>
        <w:t>主要用于公务用车购置等支出，与2023年相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比，持平，主要原因是无公车购置计划。</w:t>
      </w:r>
      <w:r>
        <w:rPr>
          <w:rFonts w:ascii="FangSong" w:hAnsi="FangSong" w:eastAsia="FangSong" w:cs="FangSong"/>
          <w:sz w:val="32"/>
          <w:szCs w:val="32"/>
          <w:spacing w:val="101"/>
        </w:rPr>
        <w:t xml:space="preserve"> </w:t>
      </w: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二是公务用车运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-7"/>
        </w:rPr>
        <w:t>行费0万元，</w:t>
      </w:r>
      <w:r>
        <w:rPr>
          <w:rFonts w:ascii="FangSong" w:hAnsi="FangSong" w:eastAsia="FangSong" w:cs="FangSong"/>
          <w:sz w:val="32"/>
          <w:szCs w:val="32"/>
          <w:spacing w:val="10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主要用于公务用车加油、维修及保险购置</w:t>
      </w:r>
      <w:r>
        <w:rPr>
          <w:rFonts w:ascii="FangSong" w:hAnsi="FangSong" w:eastAsia="FangSong" w:cs="FangSong"/>
          <w:sz w:val="32"/>
          <w:szCs w:val="32"/>
          <w:spacing w:val="-8"/>
        </w:rPr>
        <w:t>等支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1"/>
        </w:rPr>
        <w:t>出，与2023年相比，持平，主要原因是本单位无公务用</w:t>
      </w:r>
    </w:p>
    <w:p>
      <w:pPr>
        <w:ind w:left="63"/>
        <w:spacing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8"/>
        </w:rPr>
        <w:t>车，无相关费用。</w:t>
      </w:r>
    </w:p>
    <w:p>
      <w:pPr>
        <w:ind w:left="62" w:right="35" w:firstLine="633"/>
        <w:spacing w:before="18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-8"/>
        </w:rPr>
        <w:t>（三）公务接待费0万元，</w:t>
      </w:r>
      <w:r>
        <w:rPr>
          <w:rFonts w:ascii="FangSong" w:hAnsi="FangSong" w:eastAsia="FangSong" w:cs="FangSong"/>
          <w:sz w:val="32"/>
          <w:szCs w:val="32"/>
          <w:spacing w:val="10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8"/>
        </w:rPr>
        <w:t>主要用于按规定开支的各类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5"/>
        </w:rPr>
        <w:t>公务接待（含外宾接待）等支出，与202</w:t>
      </w:r>
      <w:r>
        <w:rPr>
          <w:rFonts w:ascii="FangSong" w:hAnsi="FangSong" w:eastAsia="FangSong" w:cs="FangSong"/>
          <w:sz w:val="32"/>
          <w:szCs w:val="32"/>
          <w:spacing w:val="34"/>
        </w:rPr>
        <w:t>3年相比，持</w:t>
      </w:r>
    </w:p>
    <w:p>
      <w:pPr>
        <w:ind w:left="56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平，主要原因是无公务接待计划。</w:t>
      </w:r>
    </w:p>
    <w:p>
      <w:pPr>
        <w:ind w:left="695"/>
        <w:spacing w:before="176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九、政府性基金预算支出情况说明</w:t>
      </w:r>
    </w:p>
    <w:p>
      <w:pPr>
        <w:ind w:right="34"/>
        <w:spacing w:before="177" w:line="560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  <w:position w:val="17"/>
        </w:rPr>
        <w:t>许昌市妇幼保健院2024年政府性基金预算支出年初预</w:t>
      </w:r>
    </w:p>
    <w:p>
      <w:pPr>
        <w:ind w:left="56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9"/>
        </w:rPr>
        <w:t>算为0万元。</w:t>
      </w:r>
    </w:p>
    <w:p>
      <w:pPr>
        <w:ind w:left="691"/>
        <w:spacing w:before="175" w:line="221" w:lineRule="auto"/>
        <w:rPr>
          <w:rFonts w:ascii="SimHei" w:hAnsi="SimHei" w:eastAsia="SimHei" w:cs="SimHei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-2"/>
        </w:rPr>
        <w:t>十、其他重要事项情况说明</w:t>
      </w:r>
    </w:p>
    <w:p>
      <w:pPr>
        <w:ind w:left="696"/>
        <w:spacing w:before="177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（一）机关运行经费预算情况</w:t>
      </w:r>
    </w:p>
    <w:p>
      <w:pPr>
        <w:ind w:left="61" w:right="34" w:firstLine="638"/>
        <w:spacing w:before="178" w:line="323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3"/>
        </w:rPr>
        <w:t>许昌市妇幼保健院2024年度机关运行经费支出</w:t>
      </w:r>
      <w:r>
        <w:rPr>
          <w:rFonts w:ascii="FangSong" w:hAnsi="FangSong" w:eastAsia="FangSong" w:cs="FangSong"/>
          <w:sz w:val="32"/>
          <w:szCs w:val="32"/>
          <w:spacing w:val="2"/>
        </w:rPr>
        <w:t>预算0万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元，我单位非行政单位或参照公务员法管理事业单位，不</w:t>
      </w:r>
    </w:p>
    <w:p>
      <w:pPr>
        <w:ind w:left="61"/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存在机关运行经费。</w:t>
      </w:r>
    </w:p>
    <w:p>
      <w:pPr>
        <w:ind w:left="696"/>
        <w:spacing w:before="179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（二）政府采购预算情况</w:t>
      </w:r>
    </w:p>
    <w:p>
      <w:pPr>
        <w:ind w:left="61" w:right="34" w:firstLine="638"/>
        <w:spacing w:before="176" w:line="323" w:lineRule="auto"/>
        <w:jc w:val="both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9"/>
        </w:rPr>
        <w:t>许昌市妇幼保健院2024年度政府采购预算安排0万</w:t>
      </w:r>
      <w:r>
        <w:rPr>
          <w:rFonts w:ascii="FangSong" w:hAnsi="FangSong" w:eastAsia="FangSong" w:cs="FangSong"/>
          <w:sz w:val="32"/>
          <w:szCs w:val="32"/>
          <w:spacing w:val="1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5"/>
        </w:rPr>
        <w:t>元，其中：政府采购货物预算0万元、政府采购工程预算</w:t>
      </w:r>
    </w:p>
    <w:p>
      <w:pPr>
        <w:ind w:left="48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0万元、政府采购服务预算0万元。</w:t>
      </w:r>
    </w:p>
    <w:p>
      <w:pPr>
        <w:spacing w:line="221" w:lineRule="auto"/>
        <w:sectPr>
          <w:footerReference w:type="default" r:id="rId4"/>
          <w:pgSz w:w="11900" w:h="16840"/>
          <w:pgMar w:top="1431" w:right="1785" w:bottom="343" w:left="1785" w:header="0" w:footer="157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ind w:left="696"/>
        <w:spacing w:before="293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（三）预算绩效管理情况</w:t>
      </w:r>
    </w:p>
    <w:p>
      <w:pPr>
        <w:ind w:left="56" w:right="34" w:firstLine="640"/>
        <w:spacing w:before="176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10"/>
        </w:rPr>
        <w:t>按照《中共许昌市委、许昌市人民政府关于全面实施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8"/>
        </w:rPr>
        <w:t>预算绩效管理的实施意见》（许发〔2021〕13号）文件精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3"/>
        </w:rPr>
        <w:t>神，</w:t>
      </w:r>
      <w:r>
        <w:rPr>
          <w:rFonts w:ascii="FangSong" w:hAnsi="FangSong" w:eastAsia="FangSong" w:cs="FangSong"/>
          <w:sz w:val="32"/>
          <w:szCs w:val="32"/>
          <w:spacing w:val="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"/>
        </w:rPr>
        <w:t>许昌市妇幼保健院对单位整体支出和项目支出开展全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8"/>
        </w:rPr>
        <w:t>过程预算绩效管理，本单位所有支出实行绩效</w:t>
      </w:r>
      <w:r>
        <w:rPr>
          <w:rFonts w:ascii="FangSong" w:hAnsi="FangSong" w:eastAsia="FangSong" w:cs="FangSong"/>
          <w:sz w:val="32"/>
          <w:szCs w:val="32"/>
          <w:spacing w:val="7"/>
        </w:rPr>
        <w:t>目标管理。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8"/>
        </w:rPr>
        <w:t>纳入2024年部门整体支出绩效目标的金额为12539.09万</w:t>
      </w:r>
      <w:r>
        <w:rPr>
          <w:rFonts w:ascii="FangSong" w:hAnsi="FangSong" w:eastAsia="FangSong" w:cs="FangSong"/>
          <w:sz w:val="32"/>
          <w:szCs w:val="32"/>
          <w:spacing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18"/>
        </w:rPr>
        <w:t>元，其中：基本支出12252.66万元，项目支出286.44万</w:t>
      </w:r>
    </w:p>
    <w:p>
      <w:pPr>
        <w:ind w:left="61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元，支出项目10个。</w:t>
      </w:r>
    </w:p>
    <w:p>
      <w:pPr>
        <w:ind w:left="58" w:right="34" w:firstLine="641"/>
        <w:spacing w:before="173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许昌市妇幼保健院2024年预算项目绩效目标，从项目</w:t>
      </w:r>
      <w:r>
        <w:rPr>
          <w:rFonts w:ascii="FangSong" w:hAnsi="FangSong" w:eastAsia="FangSong" w:cs="FangSong"/>
          <w:sz w:val="32"/>
          <w:szCs w:val="32"/>
          <w:spacing w:val="9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产出、项目效益、满意度等方面设置了绩效指标，综合反</w:t>
      </w:r>
      <w:r>
        <w:rPr>
          <w:rFonts w:ascii="FangSong" w:hAnsi="FangSong" w:eastAsia="FangSong" w:cs="FangSong"/>
          <w:sz w:val="32"/>
          <w:szCs w:val="32"/>
          <w:spacing w:val="1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映项目预期完成的数量、实效、质量，预期达到的社会经</w:t>
      </w:r>
    </w:p>
    <w:p>
      <w:pPr>
        <w:ind w:left="58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济效益、可持续影响及服务对象满意度等情</w:t>
      </w:r>
      <w:r>
        <w:rPr>
          <w:rFonts w:ascii="FangSong" w:hAnsi="FangSong" w:eastAsia="FangSong" w:cs="FangSong"/>
          <w:sz w:val="32"/>
          <w:szCs w:val="32"/>
          <w:spacing w:val="-4"/>
        </w:rPr>
        <w:t>况。</w:t>
      </w:r>
    </w:p>
    <w:p>
      <w:pPr>
        <w:ind w:left="696"/>
        <w:spacing w:before="177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（四）重点项目绩效评价情况</w:t>
      </w:r>
    </w:p>
    <w:p>
      <w:pPr>
        <w:ind w:right="35"/>
        <w:spacing w:before="175" w:line="560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  <w:position w:val="17"/>
        </w:rPr>
        <w:t>2024年度我单位无项目纳入重点项目绩效评价，故本</w:t>
      </w:r>
    </w:p>
    <w:p>
      <w:pPr>
        <w:ind w:left="62"/>
        <w:spacing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年度未开展相关工作。</w:t>
      </w:r>
    </w:p>
    <w:p>
      <w:pPr>
        <w:ind w:left="696"/>
        <w:spacing w:before="179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-4"/>
        </w:rPr>
        <w:t>（五）国有资产占用情况</w:t>
      </w:r>
    </w:p>
    <w:p>
      <w:pPr>
        <w:ind w:left="57" w:right="34" w:firstLine="632"/>
        <w:spacing w:before="17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7"/>
        </w:rPr>
        <w:t>2023年末，许昌市妇幼保健院共有车辆9辆，其中：</w:t>
      </w:r>
      <w:r>
        <w:rPr>
          <w:rFonts w:ascii="FangSong" w:hAnsi="FangSong" w:eastAsia="FangSong" w:cs="FangSong"/>
          <w:sz w:val="32"/>
          <w:szCs w:val="32"/>
          <w:spacing w:val="105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7"/>
        </w:rPr>
        <w:t>一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般公务用车1辆、</w:t>
      </w:r>
      <w:r>
        <w:rPr>
          <w:rFonts w:ascii="FangSong" w:hAnsi="FangSong" w:eastAsia="FangSong" w:cs="FangSong"/>
          <w:sz w:val="32"/>
          <w:szCs w:val="32"/>
          <w:spacing w:val="10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一般执法执勤用车0辆、特种专业技术用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车6辆，其他用车2辆，其他用车主要是：</w:t>
      </w:r>
      <w:r>
        <w:rPr>
          <w:rFonts w:ascii="FangSong" w:hAnsi="FangSong" w:eastAsia="FangSong" w:cs="FangSong"/>
          <w:sz w:val="32"/>
          <w:szCs w:val="32"/>
          <w:spacing w:val="108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"/>
        </w:rPr>
        <w:t>一</w:t>
      </w:r>
      <w:r>
        <w:rPr>
          <w:rFonts w:ascii="FangSong" w:hAnsi="FangSong" w:eastAsia="FangSong" w:cs="FangSong"/>
          <w:sz w:val="32"/>
          <w:szCs w:val="32"/>
          <w:spacing w:val="-2"/>
        </w:rPr>
        <w:t>辆小型客车及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2"/>
        </w:rPr>
        <w:t>一</w:t>
      </w:r>
      <w:r>
        <w:rPr>
          <w:rFonts w:ascii="FangSong" w:hAnsi="FangSong" w:eastAsia="FangSong" w:cs="FangSong"/>
          <w:sz w:val="32"/>
          <w:szCs w:val="32"/>
          <w:spacing w:val="-7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62"/>
        </w:rPr>
        <w:t>辆别克商务车；价值50万元以上通用设备28台</w:t>
      </w:r>
    </w:p>
    <w:p>
      <w:pPr>
        <w:ind w:left="56"/>
        <w:spacing w:before="2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（套</w:t>
      </w:r>
      <w:r>
        <w:rPr>
          <w:rFonts w:ascii="FangSong" w:hAnsi="FangSong" w:eastAsia="FangSong" w:cs="FangSong"/>
          <w:sz w:val="32"/>
          <w:szCs w:val="32"/>
          <w:spacing w:val="2"/>
        </w:rPr>
        <w:t>），</w:t>
      </w:r>
      <w:r>
        <w:rPr>
          <w:rFonts w:ascii="FangSong" w:hAnsi="FangSong" w:eastAsia="FangSong" w:cs="FangSong"/>
          <w:sz w:val="32"/>
          <w:szCs w:val="32"/>
          <w:spacing w:val="-3"/>
        </w:rPr>
        <w:t>价值100万元以上专用设备19台（套）。</w:t>
      </w:r>
    </w:p>
    <w:p>
      <w:pPr>
        <w:ind w:left="696"/>
        <w:spacing w:before="177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（</w:t>
      </w:r>
      <w:r>
        <w:rPr>
          <w:rFonts w:ascii="FangSong" w:hAnsi="FangSong" w:eastAsia="FangSong" w:cs="FangSong"/>
          <w:sz w:val="32"/>
          <w:szCs w:val="32"/>
          <w14:textOutline w14:w="6773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六）专项转移支付项目情况</w:t>
      </w:r>
    </w:p>
    <w:p>
      <w:pPr>
        <w:ind w:right="34"/>
        <w:spacing w:before="180" w:line="560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  <w:position w:val="17"/>
        </w:rPr>
        <w:t>许昌市妇幼保健院2024年负责管理的专项转移支付项</w:t>
      </w:r>
    </w:p>
    <w:p>
      <w:pPr>
        <w:ind w:left="112"/>
        <w:spacing w:line="2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2"/>
        </w:rPr>
        <w:t>目0个。</w:t>
      </w:r>
    </w:p>
    <w:p>
      <w:pPr>
        <w:spacing w:line="223" w:lineRule="auto"/>
        <w:sectPr>
          <w:footerReference w:type="default" r:id="rId5"/>
          <w:pgSz w:w="11900" w:h="16840"/>
          <w:pgMar w:top="1431" w:right="1785" w:bottom="341" w:left="1785" w:header="0" w:footer="157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ind w:left="3302"/>
        <w:spacing w:before="130" w:line="210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第三部分</w:t>
      </w:r>
    </w:p>
    <w:p>
      <w:pPr>
        <w:ind w:left="3305"/>
        <w:spacing w:line="222" w:lineRule="auto"/>
        <w:rPr>
          <w:rFonts w:ascii="SimHei" w:hAnsi="SimHei" w:eastAsia="SimHei" w:cs="SimHei"/>
          <w:sz w:val="44"/>
          <w:szCs w:val="44"/>
        </w:rPr>
      </w:pPr>
      <w:r>
        <w:rPr>
          <w:rFonts w:ascii="SimHei" w:hAnsi="SimHei" w:eastAsia="SimHei" w:cs="SimHei"/>
          <w:sz w:val="44"/>
          <w:szCs w:val="44"/>
          <w:spacing w:val="-4"/>
        </w:rPr>
        <w:t>名词解释</w:t>
      </w:r>
    </w:p>
    <w:p>
      <w:pPr>
        <w:pStyle w:val="BodyText"/>
        <w:spacing w:line="252" w:lineRule="auto"/>
        <w:rPr/>
      </w:pPr>
      <w:r/>
    </w:p>
    <w:p>
      <w:pPr>
        <w:pStyle w:val="BodyText"/>
        <w:spacing w:line="253" w:lineRule="auto"/>
        <w:rPr/>
      </w:pPr>
      <w:r/>
    </w:p>
    <w:p>
      <w:pPr>
        <w:ind w:left="701"/>
        <w:spacing w:before="104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一、财政拨款收入：是指财政部门当年拨付的资金。</w:t>
      </w:r>
    </w:p>
    <w:p>
      <w:pPr>
        <w:ind w:left="57" w:right="34" w:firstLine="648"/>
        <w:spacing w:before="176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</w:rPr>
        <w:t>二、财政专户管理资金：是指缴入财政专户、</w:t>
      </w:r>
      <w:r>
        <w:rPr>
          <w:rFonts w:ascii="FangSong" w:hAnsi="FangSong" w:eastAsia="FangSong" w:cs="FangSong"/>
          <w:sz w:val="32"/>
          <w:szCs w:val="32"/>
          <w:spacing w:val="9"/>
        </w:rPr>
        <w:t>实行专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3"/>
        </w:rPr>
        <w:t>项管理的高中以上学费、住宿费、高校委托培养费、函</w:t>
      </w:r>
    </w:p>
    <w:p>
      <w:pPr>
        <w:ind w:left="59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大、电大、夜大及短训班培训费等教育收费。</w:t>
      </w:r>
    </w:p>
    <w:p>
      <w:pPr>
        <w:ind w:right="34"/>
        <w:spacing w:before="174" w:line="560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  <w:position w:val="17"/>
        </w:rPr>
        <w:t>三、事业收入：是指事业单位开展专业业务活动</w:t>
      </w:r>
      <w:r>
        <w:rPr>
          <w:rFonts w:ascii="FangSong" w:hAnsi="FangSong" w:eastAsia="FangSong" w:cs="FangSong"/>
          <w:sz w:val="32"/>
          <w:szCs w:val="32"/>
          <w:spacing w:val="9"/>
          <w:position w:val="17"/>
        </w:rPr>
        <w:t>及辅</w:t>
      </w:r>
    </w:p>
    <w:p>
      <w:pPr>
        <w:ind w:left="55"/>
        <w:spacing w:before="1"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助活动所取得的收入。</w:t>
      </w:r>
    </w:p>
    <w:p>
      <w:pPr>
        <w:ind w:left="59" w:right="34" w:firstLine="673"/>
        <w:spacing w:before="175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8"/>
        </w:rPr>
        <w:t>四、事业单位经营收入：是指事业单位在专业业务活</w:t>
      </w:r>
      <w:r>
        <w:rPr>
          <w:rFonts w:ascii="FangSong" w:hAnsi="FangSong" w:eastAsia="FangSong" w:cs="FangSong"/>
          <w:sz w:val="32"/>
          <w:szCs w:val="32"/>
          <w:spacing w:val="1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3"/>
        </w:rPr>
        <w:t>动及其辅助活动之外开展非独立核算经营活动取得的收</w:t>
      </w:r>
    </w:p>
    <w:p>
      <w:pPr>
        <w:ind w:left="56"/>
        <w:spacing w:line="236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6"/>
        </w:rPr>
        <w:t>入。</w:t>
      </w:r>
    </w:p>
    <w:p>
      <w:pPr>
        <w:ind w:left="701"/>
        <w:spacing w:before="151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22"/>
          <w:position w:val="17"/>
        </w:rPr>
        <w:t>五、其他收入：是指单位取得的除“财政拨款”、</w:t>
      </w:r>
    </w:p>
    <w:p>
      <w:pPr>
        <w:ind w:left="22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2"/>
        </w:rPr>
        <w:t>“事业收入”、“事业单位经营收入”等以外的收入。</w:t>
      </w:r>
    </w:p>
    <w:p>
      <w:pPr>
        <w:ind w:right="34"/>
        <w:spacing w:before="177" w:line="560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  <w:position w:val="17"/>
        </w:rPr>
        <w:t>六、基本支出：是指为保障机构正常运转、完成日常</w:t>
      </w:r>
    </w:p>
    <w:p>
      <w:pPr>
        <w:ind w:left="63"/>
        <w:spacing w:before="1" w:line="220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工作任务而发生的人员支出和公用支出。</w:t>
      </w:r>
    </w:p>
    <w:p>
      <w:pPr>
        <w:ind w:right="34"/>
        <w:spacing w:before="178" w:line="560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  <w:position w:val="17"/>
        </w:rPr>
        <w:t>七、项目支出：是指在基本支出之外为完成特定行政</w:t>
      </w:r>
    </w:p>
    <w:p>
      <w:pPr>
        <w:ind w:left="56"/>
        <w:spacing w:line="222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4"/>
        </w:rPr>
        <w:t>任务或事业发展目标所发生的支出。</w:t>
      </w:r>
    </w:p>
    <w:p>
      <w:pPr>
        <w:ind w:left="56" w:right="35" w:firstLine="639"/>
        <w:spacing w:before="176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41"/>
        </w:rPr>
        <w:t>八、“三公”经费：纳入财政预决算管理的“三</w:t>
      </w:r>
      <w:r>
        <w:rPr>
          <w:rFonts w:ascii="FangSong" w:hAnsi="FangSong" w:eastAsia="FangSong" w:cs="FangSong"/>
          <w:sz w:val="32"/>
          <w:szCs w:val="32"/>
          <w:spacing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54"/>
        </w:rPr>
        <w:t>公”经费，是指单位使用财政拨款安排的因公出国</w:t>
      </w:r>
      <w:r>
        <w:rPr>
          <w:rFonts w:ascii="FangSong" w:hAnsi="FangSong" w:eastAsia="FangSong" w:cs="FangSong"/>
          <w:sz w:val="32"/>
          <w:szCs w:val="32"/>
          <w:spacing w:val="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37"/>
        </w:rPr>
        <w:t>（境）费、公务用车购置及运行费和公务接待费。其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中，因公出国（境）费反映单位公务出国（境）的国际旅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费、国外城市间交通费、住宿费、伙食费、培训费、公杂</w:t>
      </w:r>
      <w:r>
        <w:rPr>
          <w:rFonts w:ascii="FangSong" w:hAnsi="FangSong" w:eastAsia="FangSong" w:cs="FangSong"/>
          <w:sz w:val="32"/>
          <w:szCs w:val="32"/>
          <w:spacing w:val="1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费等支出；公务用车购置及运行费反映单位公务用车车辆</w:t>
      </w:r>
    </w:p>
    <w:p>
      <w:pPr>
        <w:ind w:left="56"/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</w:rPr>
        <w:t>购置支出（含车辆购置税）、燃料费、维修费、过路过桥</w:t>
      </w:r>
    </w:p>
    <w:p>
      <w:pPr>
        <w:spacing w:line="219" w:lineRule="auto"/>
        <w:sectPr>
          <w:footerReference w:type="default" r:id="rId6"/>
          <w:pgSz w:w="11900" w:h="16840"/>
          <w:pgMar w:top="1431" w:right="1785" w:bottom="343" w:left="1785" w:header="0" w:footer="157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ind w:left="66"/>
        <w:spacing w:before="293" w:line="560" w:lineRule="exac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9"/>
          <w:position w:val="17"/>
        </w:rPr>
        <w:t>费、保险费、安全奖励费用等支出；公务接待费反映单位</w:t>
      </w:r>
    </w:p>
    <w:p>
      <w:pPr>
        <w:ind w:left="56"/>
        <w:spacing w:before="1" w:line="221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3"/>
        </w:rPr>
        <w:t>按规定开支的各类公务接待(含外宾接待）支出。</w:t>
      </w:r>
    </w:p>
    <w:p>
      <w:pPr>
        <w:ind w:right="34"/>
        <w:spacing w:before="175" w:line="560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  <w:position w:val="17"/>
        </w:rPr>
        <w:t>九、公务用车：指用于履行公务的机动车辆</w:t>
      </w:r>
      <w:r>
        <w:rPr>
          <w:rFonts w:ascii="FangSong" w:hAnsi="FangSong" w:eastAsia="FangSong" w:cs="FangSong"/>
          <w:sz w:val="32"/>
          <w:szCs w:val="32"/>
          <w:spacing w:val="9"/>
          <w:position w:val="17"/>
        </w:rPr>
        <w:t>，包括领</w:t>
      </w:r>
    </w:p>
    <w:p>
      <w:pPr>
        <w:ind w:left="58"/>
        <w:spacing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15"/>
        </w:rPr>
        <w:t>导干部专车、</w:t>
      </w:r>
      <w:r>
        <w:rPr>
          <w:rFonts w:ascii="FangSong" w:hAnsi="FangSong" w:eastAsia="FangSong" w:cs="FangSong"/>
          <w:sz w:val="32"/>
          <w:szCs w:val="32"/>
          <w:spacing w:val="90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-15"/>
        </w:rPr>
        <w:t>一般公务用车和执法执勤用车等。</w:t>
      </w:r>
    </w:p>
    <w:p>
      <w:pPr>
        <w:ind w:left="55" w:right="34" w:firstLine="649"/>
        <w:spacing w:before="180" w:line="323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10"/>
        </w:rPr>
        <w:t>十、机关运行经费：为保障行政单位（包括参照</w:t>
      </w:r>
      <w:r>
        <w:rPr>
          <w:rFonts w:ascii="FangSong" w:hAnsi="FangSong" w:eastAsia="FangSong" w:cs="FangSong"/>
          <w:sz w:val="32"/>
          <w:szCs w:val="32"/>
          <w:spacing w:val="9"/>
        </w:rPr>
        <w:t>公务</w:t>
      </w:r>
      <w:r>
        <w:rPr>
          <w:rFonts w:ascii="FangSong" w:hAnsi="FangSong" w:eastAsia="FangSong" w:cs="FangSong"/>
          <w:sz w:val="32"/>
          <w:szCs w:val="32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3"/>
        </w:rPr>
        <w:t>员法管理事业单位）运行用于购买货物和服务的各项资</w:t>
      </w:r>
      <w:r>
        <w:rPr>
          <w:rFonts w:ascii="FangSong" w:hAnsi="FangSong" w:eastAsia="FangSong" w:cs="FangSong"/>
          <w:sz w:val="32"/>
          <w:szCs w:val="32"/>
          <w:spacing w:val="6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金，包括办公及印刷费、邮电费、差旅费、会议费、福利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费、日常维修费、专用材料及一般设备购置费、办公用房</w:t>
      </w:r>
      <w:r>
        <w:rPr>
          <w:rFonts w:ascii="FangSong" w:hAnsi="FangSong" w:eastAsia="FangSong" w:cs="FangSong"/>
          <w:sz w:val="32"/>
          <w:szCs w:val="32"/>
          <w:spacing w:val="13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9"/>
        </w:rPr>
        <w:t>水电费、办公用房取暖费、办公用房物业管理费、公务用</w:t>
      </w:r>
    </w:p>
    <w:p>
      <w:pPr>
        <w:ind w:left="63"/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车运行维护费以及其他费用。</w:t>
      </w:r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pStyle w:val="BodyText"/>
        <w:spacing w:line="297" w:lineRule="auto"/>
        <w:rPr/>
      </w:pPr>
      <w:r/>
    </w:p>
    <w:p>
      <w:pPr>
        <w:ind w:right="34"/>
        <w:spacing w:before="104" w:line="560" w:lineRule="exact"/>
        <w:jc w:val="right"/>
        <w:rPr>
          <w:rFonts w:ascii="FangSong" w:hAnsi="FangSong" w:eastAsia="FangSong" w:cs="FangSong"/>
          <w:sz w:val="32"/>
          <w:szCs w:val="32"/>
        </w:rPr>
      </w:pPr>
      <w:r>
        <w:rPr>
          <w:rFonts w:ascii="SimHei" w:hAnsi="SimHei" w:eastAsia="SimHei" w:cs="SimHei"/>
          <w:sz w:val="32"/>
          <w:szCs w:val="32"/>
          <w:spacing w:val="2"/>
          <w:position w:val="17"/>
        </w:rPr>
        <w:t>附件：</w:t>
      </w:r>
      <w:r>
        <w:rPr>
          <w:rFonts w:ascii="SimHei" w:hAnsi="SimHei" w:eastAsia="SimHei" w:cs="SimHei"/>
          <w:sz w:val="32"/>
          <w:szCs w:val="32"/>
          <w:spacing w:val="2"/>
          <w:position w:val="17"/>
        </w:rPr>
        <w:t xml:space="preserve"> </w:t>
      </w:r>
      <w:r>
        <w:rPr>
          <w:rFonts w:ascii="FangSong" w:hAnsi="FangSong" w:eastAsia="FangSong" w:cs="FangSong"/>
          <w:sz w:val="32"/>
          <w:szCs w:val="32"/>
          <w:spacing w:val="2"/>
          <w:position w:val="17"/>
        </w:rPr>
        <w:t>许昌市妇幼保健院2024年单位预算报表（报表</w:t>
      </w:r>
    </w:p>
    <w:p>
      <w:pPr>
        <w:ind w:left="88"/>
        <w:spacing w:before="1" w:line="219" w:lineRule="auto"/>
        <w:rPr>
          <w:rFonts w:ascii="FangSong" w:hAnsi="FangSong" w:eastAsia="FangSong" w:cs="FangSong"/>
          <w:sz w:val="32"/>
          <w:szCs w:val="32"/>
        </w:rPr>
      </w:pPr>
      <w:r>
        <w:rPr>
          <w:rFonts w:ascii="FangSong" w:hAnsi="FangSong" w:eastAsia="FangSong" w:cs="FangSong"/>
          <w:sz w:val="32"/>
          <w:szCs w:val="32"/>
          <w:spacing w:val="-6"/>
        </w:rPr>
        <w:t>因四舍五入，可能存在尾差）</w:t>
      </w:r>
    </w:p>
    <w:p>
      <w:pPr>
        <w:spacing w:line="219" w:lineRule="auto"/>
        <w:sectPr>
          <w:footerReference w:type="default" r:id="rId7"/>
          <w:pgSz w:w="11900" w:h="16840"/>
          <w:pgMar w:top="1431" w:right="1785" w:bottom="341" w:left="1785" w:header="0" w:footer="157" w:gutter="0"/>
        </w:sectPr>
        <w:rPr>
          <w:rFonts w:ascii="FangSong" w:hAnsi="FangSong" w:eastAsia="FangSong" w:cs="FangSong"/>
          <w:sz w:val="32"/>
          <w:szCs w:val="32"/>
        </w:rPr>
      </w:pPr>
    </w:p>
    <w:p>
      <w:pPr>
        <w:ind w:left="3021"/>
        <w:spacing w:before="339" w:line="220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2024</w:t>
      </w:r>
      <w:r>
        <w:rPr>
          <w:rFonts w:ascii="SimSun" w:hAnsi="SimSun" w:eastAsia="SimSun" w:cs="SimSun"/>
          <w:sz w:val="38"/>
          <w:szCs w:val="38"/>
          <w:spacing w:val="-76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年收支总体情况表</w:t>
      </w:r>
    </w:p>
    <w:p>
      <w:pPr>
        <w:ind w:left="13"/>
        <w:spacing w:before="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预算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01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表</w:t>
      </w:r>
    </w:p>
    <w:p>
      <w:pPr>
        <w:pStyle w:val="BodyText"/>
        <w:spacing w:line="450" w:lineRule="auto"/>
        <w:rPr/>
      </w:pPr>
      <w:r/>
    </w:p>
    <w:p>
      <w:pPr>
        <w:spacing w:before="5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单位：万元</w:t>
      </w:r>
    </w:p>
    <w:p>
      <w:pPr>
        <w:spacing w:line="185" w:lineRule="auto"/>
        <w:sectPr>
          <w:footerReference w:type="default" r:id="rId8"/>
          <w:pgSz w:w="11907" w:h="16840"/>
          <w:pgMar w:top="352" w:right="995" w:bottom="197" w:left="995" w:header="0" w:footer="0" w:gutter="0"/>
          <w:cols w:equalWidth="0" w:num="2">
            <w:col w:w="8921" w:space="100"/>
            <w:col w:w="897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5" w:lineRule="exact"/>
        <w:rPr/>
      </w:pPr>
      <w:r/>
    </w:p>
    <w:tbl>
      <w:tblPr>
        <w:tblStyle w:val="TableNormal"/>
        <w:tblW w:w="9907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3385"/>
        <w:gridCol w:w="1569"/>
        <w:gridCol w:w="3380"/>
        <w:gridCol w:w="1573"/>
      </w:tblGrid>
      <w:tr>
        <w:trPr>
          <w:trHeight w:val="238" w:hRule="atLeast"/>
        </w:trPr>
        <w:tc>
          <w:tcPr>
            <w:tcW w:w="4954" w:type="dxa"/>
            <w:vAlign w:val="top"/>
            <w:gridSpan w:val="2"/>
          </w:tcPr>
          <w:p>
            <w:pPr>
              <w:pStyle w:val="TableText"/>
              <w:ind w:left="2350"/>
              <w:spacing w:before="28" w:line="205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4953" w:type="dxa"/>
            <w:vAlign w:val="top"/>
            <w:gridSpan w:val="2"/>
          </w:tcPr>
          <w:p>
            <w:pPr>
              <w:pStyle w:val="TableText"/>
              <w:ind w:left="2299"/>
              <w:spacing w:before="28" w:line="205" w:lineRule="auto"/>
              <w:rPr/>
            </w:pPr>
            <w:r>
              <w:rPr>
                <w:spacing w:val="-2"/>
              </w:rPr>
              <w:t>支出</w:t>
            </w:r>
          </w:p>
        </w:tc>
      </w:tr>
      <w:tr>
        <w:trPr>
          <w:trHeight w:val="233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1561"/>
              <w:spacing w:before="24" w:line="204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ind w:left="651"/>
              <w:spacing w:before="24" w:line="204" w:lineRule="auto"/>
              <w:rPr/>
            </w:pPr>
            <w:r>
              <w:rPr>
                <w:spacing w:val="-3"/>
              </w:rPr>
              <w:t>金额</w:t>
            </w:r>
          </w:p>
        </w:tc>
        <w:tc>
          <w:tcPr>
            <w:tcW w:w="3380" w:type="dxa"/>
            <w:vAlign w:val="top"/>
          </w:tcPr>
          <w:p>
            <w:pPr>
              <w:pStyle w:val="TableText"/>
              <w:ind w:left="1516"/>
              <w:spacing w:before="24" w:line="204" w:lineRule="auto"/>
              <w:rPr/>
            </w:pPr>
            <w:r>
              <w:rPr>
                <w:spacing w:val="-3"/>
              </w:rPr>
              <w:t>项目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ind w:left="611"/>
              <w:spacing w:before="24" w:line="204" w:lineRule="auto"/>
              <w:rPr/>
            </w:pPr>
            <w:r>
              <w:rPr>
                <w:spacing w:val="-3"/>
              </w:rPr>
              <w:t>金额</w:t>
            </w:r>
          </w:p>
        </w:tc>
      </w:tr>
      <w:tr>
        <w:trPr>
          <w:trHeight w:val="233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9"/>
              <w:spacing w:before="24" w:line="204" w:lineRule="auto"/>
              <w:rPr/>
            </w:pPr>
            <w:r>
              <w:rPr>
                <w:spacing w:val="-2"/>
              </w:rPr>
              <w:t>一、一般公共预算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54" w:line="173" w:lineRule="auto"/>
              <w:jc w:val="right"/>
              <w:rPr/>
            </w:pPr>
            <w:r>
              <w:rPr>
                <w:spacing w:val="-2"/>
              </w:rPr>
              <w:t>295.84</w:t>
            </w:r>
          </w:p>
        </w:tc>
        <w:tc>
          <w:tcPr>
            <w:tcW w:w="3380" w:type="dxa"/>
            <w:vAlign w:val="top"/>
          </w:tcPr>
          <w:p>
            <w:pPr>
              <w:pStyle w:val="TableText"/>
              <w:ind w:left="9"/>
              <w:spacing w:before="24" w:line="204" w:lineRule="auto"/>
              <w:rPr/>
            </w:pPr>
            <w:r>
              <w:rPr>
                <w:spacing w:val="-2"/>
              </w:rPr>
              <w:t>一、一般公共服务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spacing w:before="53" w:line="174" w:lineRule="auto"/>
              <w:jc w:val="right"/>
              <w:rPr/>
            </w:pPr>
            <w:r>
              <w:rPr>
                <w:spacing w:val="-2"/>
              </w:rPr>
              <w:t>91.78</w:t>
            </w:r>
          </w:p>
        </w:tc>
      </w:tr>
      <w:tr>
        <w:trPr>
          <w:trHeight w:val="275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7"/>
              <w:spacing w:before="45" w:line="220" w:lineRule="auto"/>
              <w:rPr/>
            </w:pPr>
            <w:r>
              <w:rPr>
                <w:spacing w:val="-1"/>
              </w:rPr>
              <w:t>其中：财政拨款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3380" w:type="dxa"/>
            <w:vAlign w:val="top"/>
          </w:tcPr>
          <w:p>
            <w:pPr>
              <w:pStyle w:val="TableText"/>
              <w:ind w:left="9"/>
              <w:spacing w:before="46" w:line="220" w:lineRule="auto"/>
              <w:rPr/>
            </w:pPr>
            <w:r>
              <w:rPr>
                <w:spacing w:val="-2"/>
              </w:rPr>
              <w:t>二、外交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9"/>
              <w:spacing w:before="46" w:line="219" w:lineRule="auto"/>
              <w:rPr/>
            </w:pPr>
            <w:r>
              <w:rPr>
                <w:spacing w:val="-1"/>
              </w:rPr>
              <w:t>二、政府性基金预算拨款收入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46" w:line="220" w:lineRule="auto"/>
              <w:rPr/>
            </w:pPr>
            <w:r>
              <w:rPr>
                <w:spacing w:val="-2"/>
              </w:rPr>
              <w:t>三、国防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7"/>
              <w:spacing w:before="46" w:line="219" w:lineRule="auto"/>
              <w:rPr/>
            </w:pPr>
            <w:r>
              <w:rPr>
                <w:spacing w:val="-1"/>
              </w:rPr>
              <w:t>三、国有资本经营预算拨款收入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23"/>
              <w:spacing w:before="46" w:line="220" w:lineRule="auto"/>
              <w:rPr/>
            </w:pPr>
            <w:r>
              <w:rPr>
                <w:spacing w:val="-4"/>
              </w:rPr>
              <w:t>四、公共安全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23"/>
              <w:spacing w:before="46" w:line="220" w:lineRule="auto"/>
              <w:rPr/>
            </w:pPr>
            <w:r>
              <w:rPr>
                <w:spacing w:val="-2"/>
              </w:rPr>
              <w:t>四、财政专户管理资金收入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9"/>
              <w:spacing w:before="46" w:line="220" w:lineRule="auto"/>
              <w:rPr/>
            </w:pPr>
            <w:r>
              <w:rPr>
                <w:spacing w:val="-2"/>
              </w:rPr>
              <w:t>五、教育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9"/>
              <w:spacing w:before="47" w:line="220" w:lineRule="auto"/>
              <w:rPr/>
            </w:pPr>
            <w:r>
              <w:rPr>
                <w:spacing w:val="-2"/>
              </w:rPr>
              <w:t>五、事业收入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8"/>
              <w:spacing w:before="47" w:line="219" w:lineRule="auto"/>
              <w:rPr/>
            </w:pPr>
            <w:r>
              <w:rPr>
                <w:spacing w:val="-2"/>
              </w:rPr>
              <w:t>六、科学技术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spacing w:before="77" w:line="182" w:lineRule="auto"/>
              <w:jc w:val="right"/>
              <w:rPr/>
            </w:pPr>
            <w:r>
              <w:rPr>
                <w:spacing w:val="-11"/>
              </w:rPr>
              <w:t>12</w:t>
            </w:r>
          </w:p>
        </w:tc>
      </w:tr>
      <w:tr>
        <w:trPr>
          <w:trHeight w:val="276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8"/>
              <w:spacing w:before="47" w:line="220" w:lineRule="auto"/>
              <w:rPr/>
            </w:pPr>
            <w:r>
              <w:rPr>
                <w:spacing w:val="-1"/>
              </w:rPr>
              <w:t>六、事业单位经营收入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77" w:line="182" w:lineRule="auto"/>
              <w:jc w:val="right"/>
              <w:rPr/>
            </w:pPr>
            <w:r>
              <w:rPr>
                <w:spacing w:val="-3"/>
              </w:rPr>
              <w:t>12042.97</w:t>
            </w:r>
          </w:p>
        </w:tc>
        <w:tc>
          <w:tcPr>
            <w:tcW w:w="3380" w:type="dxa"/>
            <w:vAlign w:val="top"/>
          </w:tcPr>
          <w:p>
            <w:pPr>
              <w:pStyle w:val="TableText"/>
              <w:ind w:left="6"/>
              <w:spacing w:before="47" w:line="219" w:lineRule="auto"/>
              <w:rPr/>
            </w:pPr>
            <w:r>
              <w:rPr>
                <w:spacing w:val="-1"/>
              </w:rPr>
              <w:t>七、文化旅游体育与传媒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6"/>
              <w:spacing w:before="47" w:line="220" w:lineRule="auto"/>
              <w:rPr/>
            </w:pPr>
            <w:r>
              <w:rPr>
                <w:spacing w:val="-1"/>
              </w:rPr>
              <w:t>七、上级补助收入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9"/>
              <w:spacing w:before="47" w:line="219" w:lineRule="auto"/>
              <w:rPr/>
            </w:pPr>
            <w:r>
              <w:rPr>
                <w:spacing w:val="-1"/>
              </w:rPr>
              <w:t>八、社会保障和就业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spacing w:before="78" w:line="181" w:lineRule="auto"/>
              <w:jc w:val="right"/>
              <w:rPr/>
            </w:pPr>
            <w:r>
              <w:rPr>
                <w:spacing w:val="-2"/>
              </w:rPr>
              <w:t>602.38</w:t>
            </w:r>
          </w:p>
        </w:tc>
      </w:tr>
      <w:tr>
        <w:trPr>
          <w:trHeight w:val="276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9"/>
              <w:spacing w:before="47" w:line="219" w:lineRule="auto"/>
              <w:rPr/>
            </w:pPr>
            <w:r>
              <w:rPr>
                <w:spacing w:val="-1"/>
              </w:rPr>
              <w:t>八、附属单位上缴收入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11"/>
              <w:spacing w:before="47" w:line="219" w:lineRule="auto"/>
              <w:rPr/>
            </w:pPr>
            <w:r>
              <w:rPr>
                <w:spacing w:val="-2"/>
              </w:rPr>
              <w:t>九、社会保险基金支出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11"/>
              <w:spacing w:before="47" w:line="220" w:lineRule="auto"/>
              <w:rPr/>
            </w:pPr>
            <w:r>
              <w:rPr>
                <w:spacing w:val="-2"/>
              </w:rPr>
              <w:t>九、其他收入</w:t>
            </w:r>
          </w:p>
        </w:tc>
        <w:tc>
          <w:tcPr>
            <w:tcW w:w="15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47" w:line="220" w:lineRule="auto"/>
              <w:rPr/>
            </w:pPr>
            <w:r>
              <w:rPr>
                <w:spacing w:val="-2"/>
              </w:rPr>
              <w:t>十、卫生健康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spacing w:before="77" w:line="182" w:lineRule="auto"/>
              <w:jc w:val="right"/>
              <w:rPr/>
            </w:pPr>
            <w:r>
              <w:rPr>
                <w:spacing w:val="-3"/>
              </w:rPr>
              <w:t>11587.33</w:t>
            </w:r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48" w:line="220" w:lineRule="auto"/>
              <w:rPr/>
            </w:pPr>
            <w:r>
              <w:rPr>
                <w:spacing w:val="-2"/>
              </w:rPr>
              <w:t>十一、节能环保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48" w:line="220" w:lineRule="auto"/>
              <w:rPr/>
            </w:pPr>
            <w:r>
              <w:rPr>
                <w:spacing w:val="-1"/>
              </w:rPr>
              <w:t>十二、城乡社区事务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48" w:line="220" w:lineRule="auto"/>
              <w:rPr/>
            </w:pPr>
            <w:r>
              <w:rPr>
                <w:spacing w:val="-1"/>
              </w:rPr>
              <w:t>十三、农林水事务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49" w:line="220" w:lineRule="auto"/>
              <w:rPr/>
            </w:pPr>
            <w:r>
              <w:rPr>
                <w:spacing w:val="-1"/>
              </w:rPr>
              <w:t>十四、交通运输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49" w:line="220" w:lineRule="auto"/>
              <w:rPr/>
            </w:pPr>
            <w:r>
              <w:rPr>
                <w:spacing w:val="-1"/>
              </w:rPr>
              <w:t>十五、资源勘探信息等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49" w:line="220" w:lineRule="auto"/>
              <w:rPr/>
            </w:pPr>
            <w:r>
              <w:rPr>
                <w:spacing w:val="-1"/>
              </w:rPr>
              <w:t>十六、商业服务业等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49" w:line="220" w:lineRule="auto"/>
              <w:rPr/>
            </w:pPr>
            <w:r>
              <w:rPr>
                <w:spacing w:val="-1"/>
              </w:rPr>
              <w:t>十七、金融支出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50" w:line="220" w:lineRule="auto"/>
              <w:rPr/>
            </w:pPr>
            <w:r>
              <w:rPr>
                <w:spacing w:val="-1"/>
              </w:rPr>
              <w:t>十九、援助其他地区支出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9"/>
              <w:spacing w:before="50" w:line="220" w:lineRule="auto"/>
              <w:rPr/>
            </w:pPr>
            <w:r>
              <w:rPr>
                <w:spacing w:val="-1"/>
              </w:rPr>
              <w:t>二十、自然资源海洋气象等支出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9"/>
              <w:spacing w:before="50" w:line="220" w:lineRule="auto"/>
              <w:rPr/>
            </w:pPr>
            <w:r>
              <w:rPr>
                <w:spacing w:val="-3"/>
              </w:rPr>
              <w:t>二十一、住房保障支出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2"/>
              </w:rPr>
              <w:t>245.6</w:t>
            </w:r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9"/>
              <w:spacing w:before="51" w:line="219" w:lineRule="auto"/>
              <w:rPr/>
            </w:pPr>
            <w:r>
              <w:rPr>
                <w:spacing w:val="-1"/>
              </w:rPr>
              <w:t>二十二、粮油物资储备支出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9"/>
              <w:spacing w:before="51" w:line="219" w:lineRule="auto"/>
              <w:rPr/>
            </w:pPr>
            <w:r>
              <w:rPr>
                <w:spacing w:val="-1"/>
              </w:rPr>
              <w:t>二十三、国有资本经营预算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9"/>
              <w:spacing w:before="51" w:line="219" w:lineRule="auto"/>
              <w:rPr/>
            </w:pPr>
            <w:r>
              <w:rPr>
                <w:spacing w:val="-1"/>
              </w:rPr>
              <w:t>二十四、灾害防治及应急管理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9"/>
              <w:spacing w:before="52" w:line="219" w:lineRule="auto"/>
              <w:rPr/>
            </w:pPr>
            <w:r>
              <w:rPr>
                <w:spacing w:val="-2"/>
              </w:rPr>
              <w:t>二十七、预备费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9"/>
              <w:spacing w:before="52" w:line="218" w:lineRule="auto"/>
              <w:rPr/>
            </w:pPr>
            <w:r>
              <w:rPr>
                <w:spacing w:val="-2"/>
              </w:rPr>
              <w:t>二十九、其他支出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53" w:line="218" w:lineRule="auto"/>
              <w:rPr/>
            </w:pPr>
            <w:r>
              <w:rPr>
                <w:spacing w:val="-1"/>
              </w:rPr>
              <w:t>三十、转移性支出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53" w:line="217" w:lineRule="auto"/>
              <w:rPr/>
            </w:pPr>
            <w:r>
              <w:rPr>
                <w:spacing w:val="-3"/>
              </w:rPr>
              <w:t>三十一、债务还本支出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54" w:line="217" w:lineRule="auto"/>
              <w:rPr/>
            </w:pPr>
            <w:r>
              <w:rPr>
                <w:spacing w:val="-1"/>
              </w:rPr>
              <w:t>三十二、债务付息支出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54" w:line="217" w:lineRule="auto"/>
              <w:rPr/>
            </w:pPr>
            <w:r>
              <w:rPr>
                <w:spacing w:val="-1"/>
              </w:rPr>
              <w:t>三十三、债务发行费用支出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4954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54" w:line="217" w:lineRule="auto"/>
              <w:rPr/>
            </w:pPr>
            <w:r>
              <w:rPr>
                <w:spacing w:val="-1"/>
              </w:rPr>
              <w:t>三十四、抗疫特别国债安排的支出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3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929"/>
              <w:spacing w:before="32" w:line="195" w:lineRule="auto"/>
              <w:rPr/>
            </w:pPr>
            <w:r>
              <w:rPr>
                <w:spacing w:val="-6"/>
              </w:rPr>
              <w:t>本</w:t>
            </w:r>
            <w:r>
              <w:rPr>
                <w:spacing w:val="12"/>
              </w:rPr>
              <w:t xml:space="preserve"> </w:t>
            </w:r>
            <w:r>
              <w:rPr>
                <w:spacing w:val="-6"/>
              </w:rPr>
              <w:t>年</w:t>
            </w:r>
            <w:r>
              <w:rPr>
                <w:spacing w:val="13"/>
              </w:rPr>
              <w:t xml:space="preserve"> </w:t>
            </w:r>
            <w:r>
              <w:rPr>
                <w:spacing w:val="-6"/>
              </w:rPr>
              <w:t>收 入</w:t>
            </w:r>
            <w:r>
              <w:rPr>
                <w:spacing w:val="8"/>
              </w:rPr>
              <w:t xml:space="preserve"> </w:t>
            </w:r>
            <w:r>
              <w:rPr>
                <w:spacing w:val="-6"/>
              </w:rPr>
              <w:t>合</w:t>
            </w:r>
            <w:r>
              <w:rPr>
                <w:spacing w:val="7"/>
              </w:rPr>
              <w:t xml:space="preserve"> </w:t>
            </w:r>
            <w:r>
              <w:rPr>
                <w:spacing w:val="-6"/>
              </w:rPr>
              <w:t>计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62" w:line="165" w:lineRule="auto"/>
              <w:jc w:val="right"/>
              <w:rPr/>
            </w:pPr>
            <w:r>
              <w:rPr>
                <w:spacing w:val="-3"/>
              </w:rPr>
              <w:t>12338.81</w:t>
            </w:r>
          </w:p>
        </w:tc>
        <w:tc>
          <w:tcPr>
            <w:tcW w:w="3380" w:type="dxa"/>
            <w:vAlign w:val="top"/>
          </w:tcPr>
          <w:p>
            <w:pPr>
              <w:pStyle w:val="TableText"/>
              <w:ind w:left="929"/>
              <w:spacing w:before="32" w:line="195" w:lineRule="auto"/>
              <w:rPr/>
            </w:pPr>
            <w:r>
              <w:rPr>
                <w:spacing w:val="-9"/>
              </w:rPr>
              <w:t>本</w:t>
            </w:r>
            <w:r>
              <w:rPr>
                <w:spacing w:val="7"/>
              </w:rPr>
              <w:t xml:space="preserve"> </w:t>
            </w:r>
            <w:r>
              <w:rPr>
                <w:spacing w:val="-9"/>
              </w:rPr>
              <w:t>年</w:t>
            </w:r>
            <w:r>
              <w:rPr>
                <w:spacing w:val="8"/>
              </w:rPr>
              <w:t xml:space="preserve"> </w:t>
            </w:r>
            <w:r>
              <w:rPr>
                <w:spacing w:val="-9"/>
              </w:rPr>
              <w:t>支</w:t>
            </w:r>
            <w:r>
              <w:rPr>
                <w:spacing w:val="22"/>
              </w:rPr>
              <w:t xml:space="preserve"> </w:t>
            </w:r>
            <w:r>
              <w:rPr>
                <w:spacing w:val="-9"/>
              </w:rPr>
              <w:t>出</w:t>
            </w:r>
            <w:r>
              <w:rPr>
                <w:spacing w:val="8"/>
              </w:rPr>
              <w:t xml:space="preserve"> </w:t>
            </w:r>
            <w:r>
              <w:rPr>
                <w:spacing w:val="-9"/>
              </w:rPr>
              <w:t>合</w:t>
            </w:r>
            <w:r>
              <w:rPr>
                <w:spacing w:val="7"/>
              </w:rPr>
              <w:t xml:space="preserve"> </w:t>
            </w:r>
            <w:r>
              <w:rPr>
                <w:spacing w:val="-9"/>
              </w:rPr>
              <w:t>计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spacing w:before="62" w:line="165" w:lineRule="auto"/>
              <w:jc w:val="right"/>
              <w:rPr/>
            </w:pPr>
            <w:r>
              <w:rPr>
                <w:spacing w:val="-3"/>
              </w:rPr>
              <w:t>12539.09</w:t>
            </w:r>
          </w:p>
        </w:tc>
      </w:tr>
      <w:tr>
        <w:trPr>
          <w:trHeight w:val="276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8"/>
              <w:spacing w:before="54" w:line="217" w:lineRule="auto"/>
              <w:rPr/>
            </w:pPr>
            <w:r>
              <w:rPr>
                <w:spacing w:val="-2"/>
              </w:rPr>
              <w:t>上年结转结余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85" w:line="181" w:lineRule="auto"/>
              <w:jc w:val="right"/>
              <w:rPr/>
            </w:pPr>
            <w:r>
              <w:rPr>
                <w:spacing w:val="-2"/>
              </w:rPr>
              <w:t>200.28</w:t>
            </w:r>
          </w:p>
        </w:tc>
        <w:tc>
          <w:tcPr>
            <w:tcW w:w="3380" w:type="dxa"/>
            <w:vAlign w:val="top"/>
          </w:tcPr>
          <w:p>
            <w:pPr>
              <w:pStyle w:val="TableText"/>
              <w:ind w:left="7"/>
              <w:spacing w:before="54" w:line="217" w:lineRule="auto"/>
              <w:rPr/>
            </w:pPr>
            <w:r>
              <w:rPr>
                <w:spacing w:val="-2"/>
              </w:rPr>
              <w:t>年终结转结余</w:t>
            </w:r>
          </w:p>
        </w:tc>
        <w:tc>
          <w:tcPr>
            <w:tcW w:w="157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38" w:hRule="atLeast"/>
        </w:trPr>
        <w:tc>
          <w:tcPr>
            <w:tcW w:w="3385" w:type="dxa"/>
            <w:vAlign w:val="top"/>
          </w:tcPr>
          <w:p>
            <w:pPr>
              <w:pStyle w:val="TableText"/>
              <w:ind w:left="1204"/>
              <w:spacing w:before="32" w:line="200" w:lineRule="auto"/>
              <w:rPr/>
            </w:pPr>
            <w:r>
              <w:rPr>
                <w:spacing w:val="-8"/>
              </w:rPr>
              <w:t>收</w:t>
            </w:r>
            <w:r>
              <w:rPr>
                <w:spacing w:val="6"/>
              </w:rPr>
              <w:t xml:space="preserve"> </w:t>
            </w:r>
            <w:r>
              <w:rPr>
                <w:spacing w:val="-8"/>
              </w:rPr>
              <w:t>入</w:t>
            </w:r>
            <w:r>
              <w:rPr>
                <w:spacing w:val="11"/>
              </w:rPr>
              <w:t xml:space="preserve"> </w:t>
            </w:r>
            <w:r>
              <w:rPr>
                <w:spacing w:val="-8"/>
              </w:rPr>
              <w:t>总</w:t>
            </w:r>
            <w:r>
              <w:rPr>
                <w:spacing w:val="7"/>
              </w:rPr>
              <w:t xml:space="preserve"> </w:t>
            </w:r>
            <w:r>
              <w:rPr>
                <w:spacing w:val="-8"/>
              </w:rPr>
              <w:t>计</w:t>
            </w:r>
          </w:p>
        </w:tc>
        <w:tc>
          <w:tcPr>
            <w:tcW w:w="1569" w:type="dxa"/>
            <w:vAlign w:val="top"/>
          </w:tcPr>
          <w:p>
            <w:pPr>
              <w:pStyle w:val="TableText"/>
              <w:spacing w:before="63" w:line="169" w:lineRule="auto"/>
              <w:jc w:val="right"/>
              <w:rPr/>
            </w:pPr>
            <w:r>
              <w:rPr>
                <w:spacing w:val="-3"/>
              </w:rPr>
              <w:t>12539.09</w:t>
            </w:r>
          </w:p>
        </w:tc>
        <w:tc>
          <w:tcPr>
            <w:tcW w:w="3380" w:type="dxa"/>
            <w:vAlign w:val="top"/>
          </w:tcPr>
          <w:p>
            <w:pPr>
              <w:pStyle w:val="TableText"/>
              <w:ind w:left="1199"/>
              <w:spacing w:before="32" w:line="200" w:lineRule="auto"/>
              <w:rPr/>
            </w:pPr>
            <w:r>
              <w:rPr>
                <w:spacing w:val="-11"/>
              </w:rPr>
              <w:t>支</w:t>
            </w:r>
            <w:r>
              <w:rPr>
                <w:spacing w:val="23"/>
              </w:rPr>
              <w:t xml:space="preserve"> </w:t>
            </w:r>
            <w:r>
              <w:rPr>
                <w:spacing w:val="-11"/>
              </w:rPr>
              <w:t>出</w:t>
            </w:r>
            <w:r>
              <w:rPr>
                <w:spacing w:val="12"/>
              </w:rPr>
              <w:t xml:space="preserve"> </w:t>
            </w:r>
            <w:r>
              <w:rPr>
                <w:spacing w:val="-11"/>
              </w:rPr>
              <w:t>总</w:t>
            </w:r>
            <w:r>
              <w:rPr>
                <w:spacing w:val="7"/>
              </w:rPr>
              <w:t xml:space="preserve"> </w:t>
            </w:r>
            <w:r>
              <w:rPr>
                <w:spacing w:val="-11"/>
              </w:rPr>
              <w:t>计</w:t>
            </w:r>
          </w:p>
        </w:tc>
        <w:tc>
          <w:tcPr>
            <w:tcW w:w="1573" w:type="dxa"/>
            <w:vAlign w:val="top"/>
          </w:tcPr>
          <w:p>
            <w:pPr>
              <w:pStyle w:val="TableText"/>
              <w:spacing w:before="63" w:line="169" w:lineRule="auto"/>
              <w:jc w:val="right"/>
              <w:rPr/>
            </w:pPr>
            <w:r>
              <w:rPr>
                <w:spacing w:val="-3"/>
              </w:rPr>
              <w:t>12539.09</w:t>
            </w:r>
          </w:p>
        </w:tc>
      </w:tr>
    </w:tbl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49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spacing w:line="250" w:lineRule="auto"/>
        <w:rPr/>
      </w:pPr>
      <w:r/>
    </w:p>
    <w:p>
      <w:pPr>
        <w:pStyle w:val="BodyText"/>
        <w:ind w:left="4964"/>
        <w:spacing w:before="57" w:line="136" w:lineRule="exact"/>
        <w:rPr>
          <w:sz w:val="20"/>
          <w:szCs w:val="20"/>
        </w:rPr>
      </w:pPr>
      <w:r>
        <w:rPr>
          <w:sz w:val="20"/>
          <w:szCs w:val="20"/>
          <w:spacing w:val="-2"/>
          <w:position w:val="-3"/>
        </w:rPr>
        <w:t>--8--</w:t>
      </w:r>
    </w:p>
    <w:p>
      <w:pPr>
        <w:spacing w:line="136" w:lineRule="exact"/>
        <w:sectPr>
          <w:type w:val="continuous"/>
          <w:pgSz w:w="11907" w:h="16840"/>
          <w:pgMar w:top="352" w:right="995" w:bottom="197" w:left="995" w:header="0" w:footer="0" w:gutter="0"/>
          <w:cols w:equalWidth="0" w:num="1">
            <w:col w:w="9917" w:space="0"/>
          </w:cols>
        </w:sectPr>
        <w:rPr>
          <w:sz w:val="20"/>
          <w:szCs w:val="20"/>
        </w:rPr>
      </w:pPr>
    </w:p>
    <w:p>
      <w:pPr>
        <w:ind w:left="5487"/>
        <w:spacing w:before="339" w:line="220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2024</w:t>
      </w:r>
      <w:r>
        <w:rPr>
          <w:rFonts w:ascii="SimSun" w:hAnsi="SimSun" w:eastAsia="SimSun" w:cs="SimSun"/>
          <w:sz w:val="38"/>
          <w:szCs w:val="38"/>
          <w:spacing w:val="-76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年收入总体情况表</w:t>
      </w:r>
    </w:p>
    <w:p>
      <w:pPr>
        <w:ind w:left="13"/>
        <w:spacing w:before="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预算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02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表</w:t>
      </w:r>
    </w:p>
    <w:p>
      <w:pPr>
        <w:pStyle w:val="BodyText"/>
        <w:spacing w:line="450" w:lineRule="auto"/>
        <w:rPr/>
      </w:pPr>
      <w:r/>
    </w:p>
    <w:p>
      <w:pPr>
        <w:spacing w:before="5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单位：万元</w:t>
      </w:r>
    </w:p>
    <w:p>
      <w:pPr>
        <w:spacing w:line="185" w:lineRule="auto"/>
        <w:sectPr>
          <w:footerReference w:type="default" r:id="rId9"/>
          <w:pgSz w:w="16840" w:h="11907"/>
          <w:pgMar w:top="352" w:right="995" w:bottom="343" w:left="995" w:header="0" w:footer="157" w:gutter="0"/>
          <w:cols w:equalWidth="0" w:num="2">
            <w:col w:w="13853" w:space="100"/>
            <w:col w:w="897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5" w:lineRule="exact"/>
        <w:rPr/>
      </w:pPr>
      <w:r/>
    </w:p>
    <w:tbl>
      <w:tblPr>
        <w:tblStyle w:val="TableNormal"/>
        <w:tblW w:w="1483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5"/>
        <w:gridCol w:w="1768"/>
        <w:gridCol w:w="785"/>
        <w:gridCol w:w="785"/>
        <w:gridCol w:w="785"/>
        <w:gridCol w:w="785"/>
        <w:gridCol w:w="785"/>
        <w:gridCol w:w="491"/>
        <w:gridCol w:w="785"/>
        <w:gridCol w:w="590"/>
        <w:gridCol w:w="785"/>
        <w:gridCol w:w="590"/>
        <w:gridCol w:w="590"/>
        <w:gridCol w:w="590"/>
        <w:gridCol w:w="785"/>
        <w:gridCol w:w="785"/>
        <w:gridCol w:w="785"/>
        <w:gridCol w:w="590"/>
        <w:gridCol w:w="590"/>
        <w:gridCol w:w="594"/>
      </w:tblGrid>
      <w:tr>
        <w:trPr>
          <w:trHeight w:val="237" w:hRule="atLeast"/>
        </w:trPr>
        <w:tc>
          <w:tcPr>
            <w:tcW w:w="59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8" w:right="36"/>
              <w:spacing w:before="266" w:line="233" w:lineRule="auto"/>
              <w:jc w:val="both"/>
              <w:rPr/>
            </w:pPr>
            <w:r>
              <w:rPr>
                <w:spacing w:val="18"/>
              </w:rPr>
              <w:t>部门(</w:t>
            </w:r>
            <w:r>
              <w:rPr/>
              <w:t xml:space="preserve"> </w:t>
            </w:r>
            <w:r>
              <w:rPr>
                <w:spacing w:val="-7"/>
              </w:rPr>
              <w:t>单位）</w:t>
            </w:r>
            <w:r>
              <w:rPr/>
              <w:t xml:space="preserve"> </w:t>
            </w:r>
            <w:r>
              <w:rPr>
                <w:spacing w:val="40"/>
              </w:rPr>
              <w:t>代码</w:t>
            </w:r>
          </w:p>
        </w:tc>
        <w:tc>
          <w:tcPr>
            <w:tcW w:w="1768" w:type="dxa"/>
            <w:vAlign w:val="top"/>
            <w:vMerge w:val="restart"/>
            <w:tcBorders>
              <w:bottom w:val="nil"/>
            </w:tcBorders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63"/>
              <w:spacing w:before="58" w:line="220" w:lineRule="auto"/>
              <w:rPr/>
            </w:pPr>
            <w:r>
              <w:rPr>
                <w:spacing w:val="-2"/>
              </w:rPr>
              <w:t>部门（单位）名称</w:t>
            </w:r>
          </w:p>
        </w:tc>
        <w:tc>
          <w:tcPr>
            <w:tcW w:w="785" w:type="dxa"/>
            <w:vAlign w:val="top"/>
            <w:vMerge w:val="restart"/>
            <w:tcBorders>
              <w:bottom w:val="nil"/>
            </w:tcBorders>
          </w:tcPr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5"/>
              <w:spacing w:before="59" w:line="221" w:lineRule="auto"/>
              <w:rPr/>
            </w:pPr>
            <w:r>
              <w:rPr>
                <w:spacing w:val="-3"/>
              </w:rPr>
              <w:t>总计</w:t>
            </w:r>
          </w:p>
        </w:tc>
        <w:tc>
          <w:tcPr>
            <w:tcW w:w="7561" w:type="dxa"/>
            <w:vAlign w:val="top"/>
            <w:gridSpan w:val="11"/>
          </w:tcPr>
          <w:p>
            <w:pPr>
              <w:pStyle w:val="TableText"/>
              <w:ind w:left="3423"/>
              <w:spacing w:before="28" w:line="204" w:lineRule="auto"/>
              <w:rPr/>
            </w:pPr>
            <w:r>
              <w:rPr>
                <w:spacing w:val="-2"/>
              </w:rPr>
              <w:t>本年收入</w:t>
            </w:r>
          </w:p>
        </w:tc>
        <w:tc>
          <w:tcPr>
            <w:tcW w:w="4129" w:type="dxa"/>
            <w:vAlign w:val="top"/>
            <w:gridSpan w:val="6"/>
          </w:tcPr>
          <w:p>
            <w:pPr>
              <w:pStyle w:val="TableText"/>
              <w:ind w:left="1529"/>
              <w:spacing w:before="28" w:line="204" w:lineRule="auto"/>
              <w:rPr/>
            </w:pPr>
            <w:r>
              <w:rPr>
                <w:spacing w:val="-2"/>
              </w:rPr>
              <w:t>上年结转结余</w:t>
            </w:r>
          </w:p>
        </w:tc>
      </w:tr>
      <w:tr>
        <w:trPr>
          <w:trHeight w:val="232" w:hRule="atLeast"/>
        </w:trPr>
        <w:tc>
          <w:tcPr>
            <w:tcW w:w="59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restart"/>
            <w:tcBorders>
              <w:bottom w:val="nil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2"/>
              <w:spacing w:before="58" w:line="221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1570" w:type="dxa"/>
            <w:vAlign w:val="top"/>
            <w:gridSpan w:val="2"/>
          </w:tcPr>
          <w:p>
            <w:pPr>
              <w:pStyle w:val="TableText"/>
              <w:ind w:left="248"/>
              <w:spacing w:before="25" w:line="202" w:lineRule="auto"/>
              <w:rPr/>
            </w:pPr>
            <w:r>
              <w:rPr>
                <w:spacing w:val="-2"/>
              </w:rPr>
              <w:t>一般公共预算</w:t>
            </w:r>
          </w:p>
        </w:tc>
        <w:tc>
          <w:tcPr>
            <w:tcW w:w="7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06" w:right="27" w:hanging="272"/>
              <w:spacing w:before="257" w:line="233" w:lineRule="auto"/>
              <w:rPr/>
            </w:pPr>
            <w:r>
              <w:rPr>
                <w:spacing w:val="-2"/>
              </w:rPr>
              <w:t>政府性基</w:t>
            </w:r>
            <w:r>
              <w:rPr/>
              <w:t xml:space="preserve"> </w:t>
            </w:r>
            <w:r>
              <w:rPr/>
              <w:t>金</w:t>
            </w:r>
          </w:p>
        </w:tc>
        <w:tc>
          <w:tcPr>
            <w:tcW w:w="49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9" w:right="59" w:firstLine="16"/>
              <w:spacing w:before="25" w:line="229" w:lineRule="auto"/>
              <w:jc w:val="both"/>
              <w:rPr/>
            </w:pPr>
            <w:r>
              <w:rPr>
                <w:spacing w:val="-13"/>
              </w:rPr>
              <w:t>国有</w:t>
            </w:r>
            <w:r>
              <w:rPr/>
              <w:t xml:space="preserve"> </w:t>
            </w:r>
            <w:r>
              <w:rPr>
                <w:spacing w:val="-5"/>
              </w:rPr>
              <w:t>资本</w:t>
            </w:r>
            <w:r>
              <w:rPr/>
              <w:t xml:space="preserve"> </w:t>
            </w:r>
            <w:r>
              <w:rPr>
                <w:spacing w:val="-5"/>
              </w:rPr>
              <w:t>经营</w:t>
            </w:r>
            <w:r>
              <w:rPr/>
              <w:t xml:space="preserve"> </w:t>
            </w:r>
            <w:r>
              <w:rPr>
                <w:spacing w:val="-5"/>
              </w:rPr>
              <w:t>预算</w:t>
            </w:r>
          </w:p>
        </w:tc>
        <w:tc>
          <w:tcPr>
            <w:tcW w:w="7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6"/>
              <w:spacing w:before="141" w:line="220" w:lineRule="auto"/>
              <w:rPr/>
            </w:pPr>
            <w:r>
              <w:rPr>
                <w:spacing w:val="-2"/>
              </w:rPr>
              <w:t>财政专户</w:t>
            </w:r>
          </w:p>
          <w:p>
            <w:pPr>
              <w:pStyle w:val="TableText"/>
              <w:ind w:left="40"/>
              <w:spacing w:before="18" w:line="220" w:lineRule="auto"/>
              <w:rPr/>
            </w:pPr>
            <w:r>
              <w:rPr>
                <w:spacing w:val="-3"/>
              </w:rPr>
              <w:t>管理资金</w:t>
            </w:r>
          </w:p>
          <w:p>
            <w:pPr>
              <w:pStyle w:val="TableText"/>
              <w:ind w:left="222"/>
              <w:spacing w:before="18" w:line="220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59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08" w:right="17" w:hanging="179"/>
              <w:spacing w:before="257" w:line="233" w:lineRule="auto"/>
              <w:rPr/>
            </w:pPr>
            <w:r>
              <w:rPr>
                <w:spacing w:val="-3"/>
              </w:rPr>
              <w:t>事业收</w:t>
            </w:r>
            <w:r>
              <w:rPr/>
              <w:t xml:space="preserve"> </w:t>
            </w:r>
            <w:r>
              <w:rPr/>
              <w:t>入</w:t>
            </w:r>
          </w:p>
        </w:tc>
        <w:tc>
          <w:tcPr>
            <w:tcW w:w="7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8" w:right="25" w:hanging="1"/>
              <w:spacing w:before="259" w:line="229" w:lineRule="auto"/>
              <w:rPr/>
            </w:pPr>
            <w:r>
              <w:rPr>
                <w:spacing w:val="-2"/>
              </w:rPr>
              <w:t>事业单位</w:t>
            </w:r>
            <w:r>
              <w:rPr/>
              <w:t xml:space="preserve"> </w:t>
            </w:r>
            <w:r>
              <w:rPr>
                <w:spacing w:val="-3"/>
              </w:rPr>
              <w:t>经营收入</w:t>
            </w:r>
          </w:p>
        </w:tc>
        <w:tc>
          <w:tcPr>
            <w:tcW w:w="59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0" w:right="16" w:firstLine="1"/>
              <w:spacing w:before="259" w:line="229" w:lineRule="auto"/>
              <w:rPr/>
            </w:pPr>
            <w:r>
              <w:rPr>
                <w:spacing w:val="-3"/>
              </w:rPr>
              <w:t>上级补</w:t>
            </w:r>
            <w:r>
              <w:rPr/>
              <w:t xml:space="preserve"> </w:t>
            </w:r>
            <w:r>
              <w:rPr>
                <w:spacing w:val="-3"/>
              </w:rPr>
              <w:t>助收入</w:t>
            </w:r>
          </w:p>
        </w:tc>
        <w:tc>
          <w:tcPr>
            <w:tcW w:w="59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4"/>
              <w:spacing w:before="141" w:line="219" w:lineRule="auto"/>
              <w:rPr/>
            </w:pPr>
            <w:r>
              <w:rPr>
                <w:spacing w:val="-5"/>
              </w:rPr>
              <w:t>附属单</w:t>
            </w:r>
          </w:p>
          <w:p>
            <w:pPr>
              <w:pStyle w:val="TableText"/>
              <w:ind w:left="30"/>
              <w:spacing w:before="19" w:line="220" w:lineRule="auto"/>
              <w:rPr/>
            </w:pPr>
            <w:r>
              <w:rPr>
                <w:spacing w:val="-2"/>
              </w:rPr>
              <w:t>位上缴</w:t>
            </w:r>
          </w:p>
          <w:p>
            <w:pPr>
              <w:pStyle w:val="TableText"/>
              <w:ind w:left="126"/>
              <w:spacing w:before="18" w:line="220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59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26" w:right="61" w:firstLine="39"/>
              <w:spacing w:before="259" w:line="229" w:lineRule="auto"/>
              <w:rPr/>
            </w:pPr>
            <w:r>
              <w:rPr>
                <w:spacing w:val="-4"/>
              </w:rPr>
              <w:t>其他</w:t>
            </w:r>
            <w:r>
              <w:rPr/>
              <w:t xml:space="preserve"> </w:t>
            </w:r>
            <w:r>
              <w:rPr>
                <w:spacing w:val="-4"/>
              </w:rPr>
              <w:t>收入</w:t>
            </w:r>
          </w:p>
        </w:tc>
        <w:tc>
          <w:tcPr>
            <w:tcW w:w="785" w:type="dxa"/>
            <w:vAlign w:val="top"/>
            <w:vMerge w:val="restart"/>
            <w:tcBorders>
              <w:bottom w:val="nil"/>
            </w:tcBorders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18"/>
              <w:spacing w:before="58" w:line="221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7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9" w:right="22" w:hanging="178"/>
              <w:spacing w:before="259" w:line="229" w:lineRule="auto"/>
              <w:rPr/>
            </w:pPr>
            <w:r>
              <w:rPr>
                <w:spacing w:val="-3"/>
              </w:rPr>
              <w:t>一般公共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预算</w:t>
            </w:r>
          </w:p>
        </w:tc>
        <w:tc>
          <w:tcPr>
            <w:tcW w:w="78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11" w:right="21" w:hanging="272"/>
              <w:spacing w:before="257" w:line="233" w:lineRule="auto"/>
              <w:rPr/>
            </w:pPr>
            <w:r>
              <w:rPr>
                <w:spacing w:val="-2"/>
              </w:rPr>
              <w:t>政府性基</w:t>
            </w:r>
            <w:r>
              <w:rPr/>
              <w:t xml:space="preserve"> </w:t>
            </w:r>
            <w:r>
              <w:rPr/>
              <w:t>金</w:t>
            </w:r>
          </w:p>
        </w:tc>
        <w:tc>
          <w:tcPr>
            <w:tcW w:w="59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right="5"/>
              <w:spacing w:before="141" w:line="220" w:lineRule="auto"/>
              <w:jc w:val="right"/>
              <w:rPr/>
            </w:pPr>
            <w:r>
              <w:rPr>
                <w:spacing w:val="-6"/>
              </w:rPr>
              <w:t>国有资</w:t>
            </w:r>
          </w:p>
          <w:p>
            <w:pPr>
              <w:pStyle w:val="TableText"/>
              <w:ind w:left="33"/>
              <w:spacing w:before="18" w:line="219" w:lineRule="auto"/>
              <w:rPr/>
            </w:pPr>
            <w:r>
              <w:rPr>
                <w:spacing w:val="-2"/>
              </w:rPr>
              <w:t>本经营</w:t>
            </w:r>
          </w:p>
          <w:p>
            <w:pPr>
              <w:pStyle w:val="TableText"/>
              <w:ind w:left="124"/>
              <w:spacing w:before="19" w:line="220" w:lineRule="auto"/>
              <w:rPr/>
            </w:pPr>
            <w:r>
              <w:rPr>
                <w:spacing w:val="-3"/>
              </w:rPr>
              <w:t>预算</w:t>
            </w:r>
          </w:p>
        </w:tc>
        <w:tc>
          <w:tcPr>
            <w:tcW w:w="59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3"/>
              <w:spacing w:before="141" w:line="220" w:lineRule="auto"/>
              <w:rPr/>
            </w:pPr>
            <w:r>
              <w:rPr>
                <w:spacing w:val="-2"/>
              </w:rPr>
              <w:t>财政专</w:t>
            </w:r>
          </w:p>
          <w:p>
            <w:pPr>
              <w:pStyle w:val="TableText"/>
              <w:ind w:left="33"/>
              <w:spacing w:before="18" w:line="220" w:lineRule="auto"/>
              <w:rPr/>
            </w:pPr>
            <w:r>
              <w:rPr>
                <w:spacing w:val="-2"/>
              </w:rPr>
              <w:t>户管理</w:t>
            </w:r>
          </w:p>
          <w:p>
            <w:pPr>
              <w:pStyle w:val="TableText"/>
              <w:ind w:left="130"/>
              <w:spacing w:before="19" w:line="221" w:lineRule="auto"/>
              <w:rPr/>
            </w:pPr>
            <w:r>
              <w:rPr>
                <w:spacing w:val="-4"/>
              </w:rPr>
              <w:t>资金</w:t>
            </w:r>
          </w:p>
        </w:tc>
        <w:tc>
          <w:tcPr>
            <w:tcW w:w="59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13" w:right="18" w:hanging="180"/>
              <w:spacing w:before="257" w:line="233" w:lineRule="auto"/>
              <w:rPr/>
            </w:pPr>
            <w:r>
              <w:rPr>
                <w:spacing w:val="-3"/>
              </w:rPr>
              <w:t>单位资</w:t>
            </w:r>
            <w:r>
              <w:rPr/>
              <w:t xml:space="preserve"> </w:t>
            </w:r>
            <w:r>
              <w:rPr/>
              <w:t>金</w:t>
            </w:r>
          </w:p>
        </w:tc>
      </w:tr>
      <w:tr>
        <w:trPr>
          <w:trHeight w:val="687" w:hRule="atLeast"/>
        </w:trPr>
        <w:tc>
          <w:tcPr>
            <w:tcW w:w="59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pStyle w:val="TableText"/>
              <w:ind w:left="217"/>
              <w:spacing w:before="254" w:line="221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ind w:left="122" w:right="27" w:hanging="88"/>
              <w:spacing w:before="138" w:line="229" w:lineRule="auto"/>
              <w:rPr/>
            </w:pPr>
            <w:r>
              <w:rPr>
                <w:spacing w:val="-2"/>
              </w:rPr>
              <w:t>其中：财</w:t>
            </w:r>
            <w:r>
              <w:rPr/>
              <w:t xml:space="preserve"> </w:t>
            </w:r>
            <w:r>
              <w:rPr>
                <w:spacing w:val="-2"/>
              </w:rPr>
              <w:t>政拨款</w:t>
            </w:r>
          </w:p>
        </w:tc>
        <w:tc>
          <w:tcPr>
            <w:tcW w:w="7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59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68" w:type="dxa"/>
            <w:vAlign w:val="top"/>
          </w:tcPr>
          <w:p>
            <w:pPr>
              <w:pStyle w:val="TableText"/>
              <w:ind w:left="702"/>
              <w:spacing w:before="50" w:line="220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80" w:line="182" w:lineRule="auto"/>
              <w:jc w:val="right"/>
              <w:rPr/>
            </w:pPr>
            <w:r>
              <w:rPr>
                <w:spacing w:val="-3"/>
              </w:rPr>
              <w:t>12539.09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80" w:line="182" w:lineRule="auto"/>
              <w:jc w:val="right"/>
              <w:rPr/>
            </w:pPr>
            <w:r>
              <w:rPr>
                <w:spacing w:val="-3"/>
              </w:rPr>
              <w:t>12338.81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2"/>
              </w:rPr>
              <w:t>295.84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80" w:line="182" w:lineRule="auto"/>
              <w:jc w:val="right"/>
              <w:rPr/>
            </w:pPr>
            <w:r>
              <w:rPr>
                <w:spacing w:val="-3"/>
              </w:rPr>
              <w:t>12042.97</w:t>
            </w: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3"/>
              </w:rPr>
              <w:t>200.28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3"/>
              </w:rPr>
              <w:t>200.28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5" w:hRule="atLeast"/>
        </w:trPr>
        <w:tc>
          <w:tcPr>
            <w:tcW w:w="595" w:type="dxa"/>
            <w:vAlign w:val="top"/>
          </w:tcPr>
          <w:p>
            <w:pPr>
              <w:pStyle w:val="TableText"/>
              <w:ind w:left="10"/>
              <w:spacing w:before="177" w:line="181" w:lineRule="auto"/>
              <w:rPr/>
            </w:pPr>
            <w:r>
              <w:rPr>
                <w:spacing w:val="-3"/>
              </w:rPr>
              <w:t>500</w:t>
            </w:r>
          </w:p>
        </w:tc>
        <w:tc>
          <w:tcPr>
            <w:tcW w:w="1768" w:type="dxa"/>
            <w:vAlign w:val="top"/>
          </w:tcPr>
          <w:p>
            <w:pPr>
              <w:pStyle w:val="TableText"/>
              <w:ind w:left="1" w:right="142" w:firstLine="1"/>
              <w:spacing w:before="29" w:line="218" w:lineRule="auto"/>
              <w:rPr/>
            </w:pPr>
            <w:r>
              <w:rPr>
                <w:spacing w:val="-1"/>
              </w:rPr>
              <w:t>许昌市卫生健康委员</w:t>
            </w:r>
            <w:r>
              <w:rPr/>
              <w:t xml:space="preserve"> </w:t>
            </w:r>
            <w:r>
              <w:rPr/>
              <w:t>会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6" w:line="182" w:lineRule="auto"/>
              <w:jc w:val="right"/>
              <w:rPr/>
            </w:pPr>
            <w:r>
              <w:rPr>
                <w:spacing w:val="-3"/>
              </w:rPr>
              <w:t>12539.09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6" w:line="182" w:lineRule="auto"/>
              <w:jc w:val="right"/>
              <w:rPr/>
            </w:pPr>
            <w:r>
              <w:rPr>
                <w:spacing w:val="-3"/>
              </w:rPr>
              <w:t>12338.81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7" w:line="181" w:lineRule="auto"/>
              <w:jc w:val="right"/>
              <w:rPr/>
            </w:pPr>
            <w:r>
              <w:rPr>
                <w:spacing w:val="-2"/>
              </w:rPr>
              <w:t>295.84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7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6" w:line="182" w:lineRule="auto"/>
              <w:jc w:val="right"/>
              <w:rPr/>
            </w:pPr>
            <w:r>
              <w:rPr>
                <w:spacing w:val="-3"/>
              </w:rPr>
              <w:t>12042.97</w:t>
            </w: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7" w:line="181" w:lineRule="auto"/>
              <w:jc w:val="right"/>
              <w:rPr/>
            </w:pPr>
            <w:r>
              <w:rPr>
                <w:spacing w:val="-3"/>
              </w:rPr>
              <w:t>200.28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7" w:line="181" w:lineRule="auto"/>
              <w:jc w:val="right"/>
              <w:rPr/>
            </w:pPr>
            <w:r>
              <w:rPr>
                <w:spacing w:val="-3"/>
              </w:rPr>
              <w:t>200.28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9" w:hRule="atLeast"/>
        </w:trPr>
        <w:tc>
          <w:tcPr>
            <w:tcW w:w="595" w:type="dxa"/>
            <w:vAlign w:val="top"/>
          </w:tcPr>
          <w:p>
            <w:pPr>
              <w:pStyle w:val="TableText"/>
              <w:ind w:left="10"/>
              <w:spacing w:before="296" w:line="167" w:lineRule="auto"/>
              <w:rPr/>
            </w:pPr>
            <w:r>
              <w:rPr>
                <w:spacing w:val="-2"/>
              </w:rPr>
              <w:t>500009</w:t>
            </w:r>
          </w:p>
        </w:tc>
        <w:tc>
          <w:tcPr>
            <w:tcW w:w="1768" w:type="dxa"/>
            <w:vAlign w:val="top"/>
          </w:tcPr>
          <w:p>
            <w:pPr>
              <w:pStyle w:val="TableText"/>
              <w:ind w:left="182"/>
              <w:spacing w:before="148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8" w:line="182" w:lineRule="auto"/>
              <w:jc w:val="right"/>
              <w:rPr/>
            </w:pPr>
            <w:r>
              <w:rPr>
                <w:spacing w:val="-3"/>
              </w:rPr>
              <w:t>12539.09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8" w:line="182" w:lineRule="auto"/>
              <w:jc w:val="right"/>
              <w:rPr/>
            </w:pPr>
            <w:r>
              <w:rPr>
                <w:spacing w:val="-3"/>
              </w:rPr>
              <w:t>12338.81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9" w:line="181" w:lineRule="auto"/>
              <w:jc w:val="right"/>
              <w:rPr/>
            </w:pPr>
            <w:r>
              <w:rPr>
                <w:spacing w:val="-2"/>
              </w:rPr>
              <w:t>295.84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9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9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8" w:line="182" w:lineRule="auto"/>
              <w:jc w:val="right"/>
              <w:rPr/>
            </w:pPr>
            <w:r>
              <w:rPr>
                <w:spacing w:val="-3"/>
              </w:rPr>
              <w:t>12042.97</w:t>
            </w:r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9" w:line="181" w:lineRule="auto"/>
              <w:jc w:val="right"/>
              <w:rPr/>
            </w:pPr>
            <w:r>
              <w:rPr>
                <w:spacing w:val="-3"/>
              </w:rPr>
              <w:t>200.28</w:t>
            </w:r>
          </w:p>
        </w:tc>
        <w:tc>
          <w:tcPr>
            <w:tcW w:w="785" w:type="dxa"/>
            <w:vAlign w:val="top"/>
          </w:tcPr>
          <w:p>
            <w:pPr>
              <w:pStyle w:val="TableText"/>
              <w:spacing w:before="179" w:line="181" w:lineRule="auto"/>
              <w:jc w:val="right"/>
              <w:rPr/>
            </w:pPr>
            <w:r>
              <w:rPr>
                <w:spacing w:val="-3"/>
              </w:rPr>
              <w:t>200.28</w:t>
            </w:r>
          </w:p>
        </w:tc>
        <w:tc>
          <w:tcPr>
            <w:tcW w:w="78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9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40" w:h="11907"/>
          <w:pgMar w:top="352" w:right="995" w:bottom="343" w:left="995" w:header="0" w:footer="157" w:gutter="0"/>
          <w:cols w:equalWidth="0" w:num="1">
            <w:col w:w="14850" w:space="0"/>
          </w:cols>
        </w:sectPr>
        <w:rPr>
          <w:sz w:val="2"/>
          <w:szCs w:val="2"/>
        </w:rPr>
      </w:pPr>
    </w:p>
    <w:p>
      <w:pPr>
        <w:ind w:left="5487"/>
        <w:spacing w:before="339" w:line="220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2024</w:t>
      </w:r>
      <w:r>
        <w:rPr>
          <w:rFonts w:ascii="SimSun" w:hAnsi="SimSun" w:eastAsia="SimSun" w:cs="SimSun"/>
          <w:sz w:val="38"/>
          <w:szCs w:val="38"/>
          <w:spacing w:val="-76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年支出总体情况表</w:t>
      </w:r>
    </w:p>
    <w:p>
      <w:pPr>
        <w:ind w:left="13"/>
        <w:spacing w:before="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预算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03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表</w:t>
      </w:r>
    </w:p>
    <w:p>
      <w:pPr>
        <w:pStyle w:val="BodyText"/>
        <w:spacing w:line="450" w:lineRule="auto"/>
        <w:rPr/>
      </w:pPr>
      <w:r/>
    </w:p>
    <w:p>
      <w:pPr>
        <w:spacing w:before="5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单位：万元</w:t>
      </w:r>
    </w:p>
    <w:p>
      <w:pPr>
        <w:spacing w:line="185" w:lineRule="auto"/>
        <w:sectPr>
          <w:footerReference w:type="default" r:id="rId10"/>
          <w:pgSz w:w="16840" w:h="11907"/>
          <w:pgMar w:top="352" w:right="995" w:bottom="343" w:left="995" w:header="0" w:footer="157" w:gutter="0"/>
          <w:cols w:equalWidth="0" w:num="2">
            <w:col w:w="13853" w:space="100"/>
            <w:col w:w="897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5" w:lineRule="exact"/>
        <w:rPr/>
      </w:pPr>
      <w:r/>
    </w:p>
    <w:tbl>
      <w:tblPr>
        <w:tblStyle w:val="TableNormal"/>
        <w:tblW w:w="148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80"/>
        <w:gridCol w:w="475"/>
        <w:gridCol w:w="475"/>
        <w:gridCol w:w="713"/>
        <w:gridCol w:w="2138"/>
        <w:gridCol w:w="1187"/>
        <w:gridCol w:w="1187"/>
        <w:gridCol w:w="1187"/>
        <w:gridCol w:w="1187"/>
        <w:gridCol w:w="1187"/>
        <w:gridCol w:w="1187"/>
        <w:gridCol w:w="1187"/>
        <w:gridCol w:w="1187"/>
        <w:gridCol w:w="1062"/>
      </w:tblGrid>
      <w:tr>
        <w:trPr>
          <w:trHeight w:val="238" w:hRule="atLeast"/>
        </w:trPr>
        <w:tc>
          <w:tcPr>
            <w:tcW w:w="1430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pStyle w:val="TableText"/>
              <w:ind w:left="354"/>
              <w:spacing w:before="149" w:line="219" w:lineRule="auto"/>
              <w:rPr/>
            </w:pPr>
            <w:r>
              <w:rPr>
                <w:spacing w:val="-2"/>
              </w:rPr>
              <w:t>科目编码</w:t>
            </w:r>
          </w:p>
        </w:tc>
        <w:tc>
          <w:tcPr>
            <w:tcW w:w="71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61" w:right="86" w:hanging="177"/>
              <w:spacing w:before="272" w:line="231" w:lineRule="auto"/>
              <w:rPr/>
            </w:pPr>
            <w:r>
              <w:rPr>
                <w:spacing w:val="-3"/>
              </w:rPr>
              <w:t>单位代</w:t>
            </w:r>
            <w:r>
              <w:rPr/>
              <w:t xml:space="preserve"> </w:t>
            </w:r>
            <w:r>
              <w:rPr/>
              <w:t>码</w:t>
            </w:r>
          </w:p>
        </w:tc>
        <w:tc>
          <w:tcPr>
            <w:tcW w:w="2138" w:type="dxa"/>
            <w:vAlign w:val="top"/>
            <w:vMerge w:val="restart"/>
            <w:tcBorders>
              <w:bottom w:val="nil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59" w:line="219" w:lineRule="auto"/>
              <w:rPr/>
            </w:pPr>
            <w:r>
              <w:rPr>
                <w:spacing w:val="-3"/>
              </w:rPr>
              <w:t>单位（科目名称）</w:t>
            </w:r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2"/>
              <w:spacing w:before="59" w:line="221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5935" w:type="dxa"/>
            <w:vAlign w:val="top"/>
            <w:gridSpan w:val="5"/>
          </w:tcPr>
          <w:p>
            <w:pPr>
              <w:pStyle w:val="TableText"/>
              <w:ind w:left="2609"/>
              <w:spacing w:before="28" w:line="205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3436" w:type="dxa"/>
            <w:vAlign w:val="top"/>
            <w:gridSpan w:val="3"/>
          </w:tcPr>
          <w:p>
            <w:pPr>
              <w:pStyle w:val="TableText"/>
              <w:ind w:left="1363"/>
              <w:spacing w:before="28" w:line="205" w:lineRule="auto"/>
              <w:rPr/>
            </w:pPr>
            <w:r>
              <w:rPr>
                <w:spacing w:val="-2"/>
              </w:rPr>
              <w:t>项目支出</w:t>
            </w:r>
          </w:p>
        </w:tc>
      </w:tr>
      <w:tr>
        <w:trPr>
          <w:trHeight w:val="233" w:hRule="atLeast"/>
        </w:trPr>
        <w:tc>
          <w:tcPr>
            <w:tcW w:w="1430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17"/>
              <w:spacing w:before="262" w:line="221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2374" w:type="dxa"/>
            <w:vAlign w:val="top"/>
            <w:gridSpan w:val="2"/>
          </w:tcPr>
          <w:p>
            <w:pPr>
              <w:pStyle w:val="TableText"/>
              <w:ind w:left="829"/>
              <w:spacing w:before="24" w:line="204" w:lineRule="auto"/>
              <w:rPr/>
            </w:pPr>
            <w:r>
              <w:rPr>
                <w:spacing w:val="-2"/>
              </w:rPr>
              <w:t>人员经费</w:t>
            </w:r>
          </w:p>
        </w:tc>
        <w:tc>
          <w:tcPr>
            <w:tcW w:w="2374" w:type="dxa"/>
            <w:vAlign w:val="top"/>
            <w:gridSpan w:val="2"/>
          </w:tcPr>
          <w:p>
            <w:pPr>
              <w:pStyle w:val="TableText"/>
              <w:ind w:left="835"/>
              <w:spacing w:before="24" w:line="204" w:lineRule="auto"/>
              <w:rPr/>
            </w:pPr>
            <w:r>
              <w:rPr>
                <w:spacing w:val="-3"/>
              </w:rPr>
              <w:t>公用经费</w:t>
            </w:r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22"/>
              <w:spacing w:before="262" w:line="221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49"/>
              <w:spacing w:before="261" w:line="220" w:lineRule="auto"/>
              <w:rPr/>
            </w:pPr>
            <w:r>
              <w:rPr>
                <w:spacing w:val="-2"/>
              </w:rPr>
              <w:t>其他运转类</w:t>
            </w:r>
          </w:p>
        </w:tc>
        <w:tc>
          <w:tcPr>
            <w:tcW w:w="106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5"/>
              <w:spacing w:before="261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</w:tr>
      <w:tr>
        <w:trPr>
          <w:trHeight w:val="466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149"/>
              <w:spacing w:before="140" w:line="220" w:lineRule="auto"/>
              <w:rPr/>
            </w:pPr>
            <w:r>
              <w:rPr/>
              <w:t>类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145"/>
              <w:spacing w:before="140" w:line="221" w:lineRule="auto"/>
              <w:rPr/>
            </w:pPr>
            <w:r>
              <w:rPr/>
              <w:t>款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147"/>
              <w:spacing w:before="141" w:line="220" w:lineRule="auto"/>
              <w:rPr/>
            </w:pPr>
            <w:r>
              <w:rPr/>
              <w:t>项</w:t>
            </w:r>
          </w:p>
        </w:tc>
        <w:tc>
          <w:tcPr>
            <w:tcW w:w="71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ind w:left="56"/>
              <w:spacing w:before="141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left="339" w:right="49" w:hanging="285"/>
              <w:spacing w:before="25" w:line="221" w:lineRule="auto"/>
              <w:rPr/>
            </w:pPr>
            <w:r>
              <w:rPr>
                <w:spacing w:val="-2"/>
              </w:rPr>
              <w:t>对个人和家庭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的补助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left="520" w:right="48" w:hanging="461"/>
              <w:spacing w:before="25" w:line="221" w:lineRule="auto"/>
              <w:rPr/>
            </w:pPr>
            <w:r>
              <w:rPr>
                <w:spacing w:val="-2"/>
              </w:rPr>
              <w:t>商品和服务支</w:t>
            </w:r>
            <w:r>
              <w:rPr/>
              <w:t xml:space="preserve"> </w:t>
            </w:r>
            <w:r>
              <w:rPr/>
              <w:t>出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left="154"/>
              <w:spacing w:before="140" w:line="219" w:lineRule="auto"/>
              <w:rPr/>
            </w:pPr>
            <w:r>
              <w:rPr>
                <w:spacing w:val="-3"/>
              </w:rPr>
              <w:t>资本性支出</w:t>
            </w:r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2"/>
              <w:spacing w:before="46" w:line="221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5" w:line="182" w:lineRule="auto"/>
              <w:jc w:val="right"/>
              <w:rPr/>
            </w:pPr>
            <w:r>
              <w:rPr>
                <w:spacing w:val="-3"/>
              </w:rPr>
              <w:t>12539.09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5" w:line="182" w:lineRule="auto"/>
              <w:jc w:val="right"/>
              <w:rPr/>
            </w:pPr>
            <w:r>
              <w:rPr>
                <w:spacing w:val="-3"/>
              </w:rPr>
              <w:t>12252.65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5859.95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5" w:line="182" w:lineRule="auto"/>
              <w:jc w:val="right"/>
              <w:rPr/>
            </w:pPr>
            <w:r>
              <w:rPr>
                <w:spacing w:val="-5"/>
              </w:rPr>
              <w:t>111.7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5" w:line="182" w:lineRule="auto"/>
              <w:jc w:val="right"/>
              <w:rPr/>
            </w:pPr>
            <w:r>
              <w:rPr>
                <w:spacing w:val="-3"/>
              </w:rPr>
              <w:t>6281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3"/>
              </w:rPr>
              <w:t>286.44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286.44</w:t>
            </w:r>
          </w:p>
        </w:tc>
      </w:tr>
      <w:tr>
        <w:trPr>
          <w:trHeight w:val="276" w:hRule="atLeast"/>
        </w:trPr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3" w:type="dxa"/>
            <w:vAlign w:val="top"/>
          </w:tcPr>
          <w:p>
            <w:pPr>
              <w:pStyle w:val="TableText"/>
              <w:ind w:left="87"/>
              <w:spacing w:before="77" w:line="181" w:lineRule="auto"/>
              <w:rPr/>
            </w:pPr>
            <w:r>
              <w:rPr>
                <w:spacing w:val="-2"/>
              </w:rPr>
              <w:t>500009</w:t>
            </w:r>
          </w:p>
        </w:tc>
        <w:tc>
          <w:tcPr>
            <w:tcW w:w="2138" w:type="dxa"/>
            <w:vAlign w:val="top"/>
          </w:tcPr>
          <w:p>
            <w:pPr>
              <w:pStyle w:val="TableText"/>
              <w:ind w:left="347"/>
              <w:spacing w:before="46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6" w:line="182" w:lineRule="auto"/>
              <w:jc w:val="right"/>
              <w:rPr/>
            </w:pPr>
            <w:r>
              <w:rPr>
                <w:spacing w:val="-3"/>
              </w:rPr>
              <w:t>12539.09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6" w:line="182" w:lineRule="auto"/>
              <w:jc w:val="right"/>
              <w:rPr/>
            </w:pPr>
            <w:r>
              <w:rPr>
                <w:spacing w:val="-3"/>
              </w:rPr>
              <w:t>12252.65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7" w:line="181" w:lineRule="auto"/>
              <w:jc w:val="right"/>
              <w:rPr/>
            </w:pPr>
            <w:r>
              <w:rPr>
                <w:spacing w:val="-2"/>
              </w:rPr>
              <w:t>5859.95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6" w:line="182" w:lineRule="auto"/>
              <w:jc w:val="right"/>
              <w:rPr/>
            </w:pPr>
            <w:r>
              <w:rPr>
                <w:spacing w:val="-5"/>
              </w:rPr>
              <w:t>111.7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6" w:line="182" w:lineRule="auto"/>
              <w:jc w:val="right"/>
              <w:rPr/>
            </w:pPr>
            <w:r>
              <w:rPr>
                <w:spacing w:val="-3"/>
              </w:rPr>
              <w:t>6281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7" w:line="181" w:lineRule="auto"/>
              <w:jc w:val="right"/>
              <w:rPr/>
            </w:pPr>
            <w:r>
              <w:rPr>
                <w:spacing w:val="-3"/>
              </w:rPr>
              <w:t>286.44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pStyle w:val="TableText"/>
              <w:spacing w:before="77" w:line="181" w:lineRule="auto"/>
              <w:jc w:val="right"/>
              <w:rPr/>
            </w:pPr>
            <w:r>
              <w:rPr>
                <w:spacing w:val="-2"/>
              </w:rPr>
              <w:t>286.44</w:t>
            </w:r>
          </w:p>
        </w:tc>
      </w:tr>
      <w:tr>
        <w:trPr>
          <w:trHeight w:val="276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76" w:line="182" w:lineRule="auto"/>
              <w:rPr/>
            </w:pPr>
            <w:r>
              <w:rPr>
                <w:spacing w:val="-3"/>
              </w:rPr>
              <w:t>201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4"/>
              <w:spacing w:before="77" w:line="181" w:lineRule="auto"/>
              <w:rPr/>
            </w:pPr>
            <w:r>
              <w:rPr>
                <w:spacing w:val="-3"/>
              </w:rPr>
              <w:t>29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77" w:line="181" w:lineRule="auto"/>
              <w:rPr/>
            </w:pPr>
            <w:r>
              <w:rPr>
                <w:spacing w:val="-3"/>
              </w:rPr>
              <w:t>06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4"/>
              <w:spacing w:before="46" w:line="219" w:lineRule="auto"/>
              <w:rPr/>
            </w:pPr>
            <w:r>
              <w:rPr>
                <w:spacing w:val="-2"/>
              </w:rPr>
              <w:t>工会事务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right="1"/>
              <w:spacing w:before="76" w:line="182" w:lineRule="auto"/>
              <w:jc w:val="right"/>
              <w:rPr/>
            </w:pPr>
            <w:r>
              <w:rPr>
                <w:spacing w:val="-2"/>
              </w:rPr>
              <w:t>91.78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6" w:line="182" w:lineRule="auto"/>
              <w:jc w:val="right"/>
              <w:rPr/>
            </w:pPr>
            <w:r>
              <w:rPr>
                <w:spacing w:val="-2"/>
              </w:rPr>
              <w:t>91.78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6" w:line="182" w:lineRule="auto"/>
              <w:jc w:val="right"/>
              <w:rPr/>
            </w:pPr>
            <w:r>
              <w:rPr>
                <w:spacing w:val="-2"/>
              </w:rPr>
              <w:t>91.78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77" w:line="181" w:lineRule="auto"/>
              <w:rPr/>
            </w:pPr>
            <w:r>
              <w:rPr>
                <w:spacing w:val="-3"/>
              </w:rPr>
              <w:t>206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77" w:line="181" w:lineRule="auto"/>
              <w:rPr/>
            </w:pPr>
            <w:r>
              <w:rPr>
                <w:spacing w:val="-3"/>
              </w:rPr>
              <w:t>03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77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3"/>
              <w:spacing w:before="46" w:line="219" w:lineRule="auto"/>
              <w:rPr/>
            </w:pPr>
            <w:r>
              <w:rPr>
                <w:spacing w:val="-2"/>
              </w:rPr>
              <w:t>社会公益研究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6" w:line="182" w:lineRule="auto"/>
              <w:jc w:val="right"/>
              <w:rPr/>
            </w:pPr>
            <w:r>
              <w:rPr>
                <w:spacing w:val="-11"/>
              </w:rPr>
              <w:t>12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6" w:line="182" w:lineRule="auto"/>
              <w:jc w:val="right"/>
              <w:rPr/>
            </w:pPr>
            <w:r>
              <w:rPr>
                <w:spacing w:val="-12"/>
              </w:rPr>
              <w:t>12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pStyle w:val="TableText"/>
              <w:spacing w:before="76" w:line="182" w:lineRule="auto"/>
              <w:jc w:val="right"/>
              <w:rPr/>
            </w:pPr>
            <w:r>
              <w:rPr>
                <w:spacing w:val="-11"/>
              </w:rPr>
              <w:t>12</w:t>
            </w:r>
          </w:p>
        </w:tc>
      </w:tr>
      <w:tr>
        <w:trPr>
          <w:trHeight w:val="275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78" w:line="181" w:lineRule="auto"/>
              <w:rPr/>
            </w:pPr>
            <w:r>
              <w:rPr>
                <w:spacing w:val="-3"/>
              </w:rPr>
              <w:t>208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78" w:line="181" w:lineRule="auto"/>
              <w:rPr/>
            </w:pPr>
            <w:r>
              <w:rPr>
                <w:spacing w:val="-3"/>
              </w:rPr>
              <w:t>05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78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2"/>
              <w:spacing w:before="47" w:line="220" w:lineRule="auto"/>
              <w:rPr/>
            </w:pPr>
            <w:r>
              <w:rPr>
                <w:spacing w:val="-1"/>
              </w:rPr>
              <w:t>事业单位离退休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7" w:line="182" w:lineRule="auto"/>
              <w:jc w:val="right"/>
              <w:rPr/>
            </w:pPr>
            <w:r>
              <w:rPr>
                <w:spacing w:val="-4"/>
              </w:rPr>
              <w:t>110.74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7" w:line="182" w:lineRule="auto"/>
              <w:jc w:val="right"/>
              <w:rPr/>
            </w:pPr>
            <w:r>
              <w:rPr>
                <w:spacing w:val="-4"/>
              </w:rPr>
              <w:t>110.74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7" w:line="182" w:lineRule="auto"/>
              <w:jc w:val="right"/>
              <w:rPr/>
            </w:pPr>
            <w:r>
              <w:rPr>
                <w:spacing w:val="-4"/>
              </w:rPr>
              <w:t>110.74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175" w:line="181" w:lineRule="auto"/>
              <w:rPr/>
            </w:pPr>
            <w:r>
              <w:rPr>
                <w:spacing w:val="-3"/>
              </w:rPr>
              <w:t>208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175" w:line="181" w:lineRule="auto"/>
              <w:rPr/>
            </w:pPr>
            <w:r>
              <w:rPr>
                <w:spacing w:val="-3"/>
              </w:rPr>
              <w:t>05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175" w:line="181" w:lineRule="auto"/>
              <w:rPr/>
            </w:pPr>
            <w:r>
              <w:rPr>
                <w:spacing w:val="-3"/>
              </w:rPr>
              <w:t>05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11" w:right="152" w:hanging="10"/>
              <w:spacing w:before="26" w:line="220" w:lineRule="auto"/>
              <w:rPr/>
            </w:pPr>
            <w:r>
              <w:rPr>
                <w:spacing w:val="-1"/>
              </w:rPr>
              <w:t>机关事业单位基本养老保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险缴费支出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right="1"/>
              <w:spacing w:before="175" w:line="181" w:lineRule="auto"/>
              <w:jc w:val="right"/>
              <w:rPr/>
            </w:pPr>
            <w:r>
              <w:rPr>
                <w:spacing w:val="-1"/>
              </w:rPr>
              <w:t>430.75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175" w:line="181" w:lineRule="auto"/>
              <w:jc w:val="right"/>
              <w:rPr/>
            </w:pPr>
            <w:r>
              <w:rPr>
                <w:spacing w:val="-1"/>
              </w:rPr>
              <w:t>430.75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175" w:line="181" w:lineRule="auto"/>
              <w:jc w:val="right"/>
              <w:rPr/>
            </w:pPr>
            <w:r>
              <w:rPr>
                <w:spacing w:val="-2"/>
              </w:rPr>
              <w:t>430.75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175" w:line="181" w:lineRule="auto"/>
              <w:rPr/>
            </w:pPr>
            <w:r>
              <w:rPr>
                <w:spacing w:val="-3"/>
              </w:rPr>
              <w:t>208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175" w:line="181" w:lineRule="auto"/>
              <w:rPr/>
            </w:pPr>
            <w:r>
              <w:rPr>
                <w:spacing w:val="-3"/>
              </w:rPr>
              <w:t>05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175" w:line="181" w:lineRule="auto"/>
              <w:rPr/>
            </w:pPr>
            <w:r>
              <w:rPr>
                <w:spacing w:val="-3"/>
              </w:rPr>
              <w:t>06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11" w:right="152" w:hanging="10"/>
              <w:spacing w:before="28" w:line="219" w:lineRule="auto"/>
              <w:rPr/>
            </w:pPr>
            <w:r>
              <w:rPr>
                <w:spacing w:val="-1"/>
              </w:rPr>
              <w:t>机关事业单位职业年金缴</w:t>
            </w:r>
            <w:r>
              <w:rPr>
                <w:spacing w:val="3"/>
              </w:rPr>
              <w:t xml:space="preserve"> </w:t>
            </w:r>
            <w:r>
              <w:rPr>
                <w:spacing w:val="-4"/>
              </w:rPr>
              <w:t>费支出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right="1"/>
              <w:spacing w:before="175" w:line="181" w:lineRule="auto"/>
              <w:jc w:val="right"/>
              <w:rPr/>
            </w:pPr>
            <w:r>
              <w:rPr>
                <w:spacing w:val="-2"/>
              </w:rPr>
              <w:t>60.89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175" w:line="181" w:lineRule="auto"/>
              <w:jc w:val="right"/>
              <w:rPr/>
            </w:pPr>
            <w:r>
              <w:rPr>
                <w:spacing w:val="-2"/>
              </w:rPr>
              <w:t>60.89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175" w:line="181" w:lineRule="auto"/>
              <w:jc w:val="right"/>
              <w:rPr/>
            </w:pPr>
            <w:r>
              <w:rPr>
                <w:spacing w:val="-2"/>
              </w:rPr>
              <w:t>60.89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80" w:line="182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1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0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4"/>
              <w:spacing w:before="50" w:line="220" w:lineRule="auto"/>
              <w:rPr/>
            </w:pPr>
            <w:r>
              <w:rPr>
                <w:spacing w:val="-2"/>
              </w:rPr>
              <w:t>综合医院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4"/>
              </w:rPr>
              <w:t>45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5"/>
              </w:rPr>
              <w:t>45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4"/>
              </w:rPr>
              <w:t>45</w:t>
            </w:r>
          </w:p>
        </w:tc>
      </w:tr>
      <w:tr>
        <w:trPr>
          <w:trHeight w:val="276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81" w:line="182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2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2" w:line="181" w:lineRule="auto"/>
              <w:rPr/>
            </w:pPr>
            <w:r>
              <w:rPr>
                <w:spacing w:val="-3"/>
              </w:rPr>
              <w:t>06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2"/>
              <w:spacing w:before="51" w:line="220" w:lineRule="auto"/>
              <w:rPr/>
            </w:pPr>
            <w:r>
              <w:rPr>
                <w:spacing w:val="-2"/>
              </w:rPr>
              <w:t>妇幼保健医院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1" w:line="182" w:lineRule="auto"/>
              <w:jc w:val="right"/>
              <w:rPr/>
            </w:pPr>
            <w:r>
              <w:rPr>
                <w:spacing w:val="-3"/>
              </w:rPr>
              <w:t>11158.88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1" w:line="182" w:lineRule="auto"/>
              <w:jc w:val="right"/>
              <w:rPr/>
            </w:pPr>
            <w:r>
              <w:rPr>
                <w:spacing w:val="-3"/>
              </w:rPr>
              <w:t>11111.27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1" w:line="182" w:lineRule="auto"/>
              <w:jc w:val="right"/>
              <w:rPr/>
            </w:pPr>
            <w:r>
              <w:rPr>
                <w:spacing w:val="-1"/>
              </w:rPr>
              <w:t>4921.09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2" w:line="181" w:lineRule="auto"/>
              <w:jc w:val="right"/>
              <w:rPr/>
            </w:pPr>
            <w:r>
              <w:rPr>
                <w:spacing w:val="-3"/>
              </w:rPr>
              <w:t>0.96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1" w:line="182" w:lineRule="auto"/>
              <w:jc w:val="right"/>
              <w:rPr/>
            </w:pPr>
            <w:r>
              <w:rPr>
                <w:spacing w:val="-2"/>
              </w:rPr>
              <w:t>6189.22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1" w:line="182" w:lineRule="auto"/>
              <w:jc w:val="right"/>
              <w:rPr/>
            </w:pPr>
            <w:r>
              <w:rPr>
                <w:spacing w:val="-2"/>
              </w:rPr>
              <w:t>47.61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pStyle w:val="TableText"/>
              <w:spacing w:before="81" w:line="182" w:lineRule="auto"/>
              <w:jc w:val="right"/>
              <w:rPr/>
            </w:pPr>
            <w:r>
              <w:rPr>
                <w:spacing w:val="-2"/>
              </w:rPr>
              <w:t>47.61</w:t>
            </w:r>
          </w:p>
        </w:tc>
      </w:tr>
      <w:tr>
        <w:trPr>
          <w:trHeight w:val="275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81" w:line="182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2" w:line="181" w:lineRule="auto"/>
              <w:rPr/>
            </w:pPr>
            <w:r>
              <w:rPr>
                <w:spacing w:val="-3"/>
              </w:rPr>
              <w:t>04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1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1"/>
              <w:spacing w:before="51" w:line="219" w:lineRule="auto"/>
              <w:rPr/>
            </w:pPr>
            <w:r>
              <w:rPr>
                <w:spacing w:val="-1"/>
              </w:rPr>
              <w:t>疾病预防控制机构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2" w:line="181" w:lineRule="auto"/>
              <w:jc w:val="right"/>
              <w:rPr/>
            </w:pPr>
            <w:r>
              <w:rPr>
                <w:spacing w:val="-2"/>
              </w:rPr>
              <w:t>2.84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2" w:line="181" w:lineRule="auto"/>
              <w:jc w:val="right"/>
              <w:rPr/>
            </w:pPr>
            <w:r>
              <w:rPr>
                <w:spacing w:val="-4"/>
              </w:rPr>
              <w:t>2.84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pStyle w:val="TableText"/>
              <w:spacing w:before="82" w:line="181" w:lineRule="auto"/>
              <w:jc w:val="right"/>
              <w:rPr/>
            </w:pPr>
            <w:r>
              <w:rPr>
                <w:spacing w:val="-3"/>
              </w:rPr>
              <w:t>2.84</w:t>
            </w:r>
          </w:p>
        </w:tc>
      </w:tr>
      <w:tr>
        <w:trPr>
          <w:trHeight w:val="275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82" w:line="182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3" w:line="181" w:lineRule="auto"/>
              <w:rPr/>
            </w:pPr>
            <w:r>
              <w:rPr>
                <w:spacing w:val="-3"/>
              </w:rPr>
              <w:t>04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3" w:line="181" w:lineRule="auto"/>
              <w:rPr/>
            </w:pPr>
            <w:r>
              <w:rPr>
                <w:spacing w:val="-3"/>
              </w:rPr>
              <w:t>09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2"/>
              <w:spacing w:before="52" w:line="218" w:lineRule="auto"/>
              <w:rPr/>
            </w:pPr>
            <w:r>
              <w:rPr>
                <w:spacing w:val="-1"/>
              </w:rPr>
              <w:t>重大公共卫生服务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right="1"/>
              <w:spacing w:before="83" w:line="181" w:lineRule="auto"/>
              <w:jc w:val="right"/>
              <w:rPr/>
            </w:pPr>
            <w:r>
              <w:rPr>
                <w:spacing w:val="-2"/>
              </w:rPr>
              <w:t>40.99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2"/>
              </w:rPr>
              <w:t>40.99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2"/>
              </w:rPr>
              <w:t>40.99</w:t>
            </w:r>
          </w:p>
        </w:tc>
      </w:tr>
      <w:tr>
        <w:trPr>
          <w:trHeight w:val="466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178" w:line="182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179" w:line="181" w:lineRule="auto"/>
              <w:rPr/>
            </w:pPr>
            <w:r>
              <w:rPr>
                <w:spacing w:val="-3"/>
              </w:rPr>
              <w:t>04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15"/>
              <w:spacing w:before="178" w:line="182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right="152" w:firstLine="7"/>
              <w:spacing w:before="32" w:line="217" w:lineRule="auto"/>
              <w:rPr/>
            </w:pPr>
            <w:r>
              <w:rPr>
                <w:spacing w:val="-2"/>
              </w:rPr>
              <w:t>突发公共卫生事件应急处</w:t>
            </w:r>
            <w:r>
              <w:rPr>
                <w:spacing w:val="7"/>
              </w:rPr>
              <w:t xml:space="preserve"> </w:t>
            </w:r>
            <w:r>
              <w:rPr/>
              <w:t>置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178" w:line="182" w:lineRule="auto"/>
              <w:jc w:val="right"/>
              <w:rPr/>
            </w:pPr>
            <w:r>
              <w:rPr>
                <w:spacing w:val="-7"/>
              </w:rPr>
              <w:t>138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178" w:line="182" w:lineRule="auto"/>
              <w:jc w:val="right"/>
              <w:rPr/>
            </w:pPr>
            <w:r>
              <w:rPr>
                <w:spacing w:val="-8"/>
              </w:rPr>
              <w:t>138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pStyle w:val="TableText"/>
              <w:spacing w:before="178" w:line="182" w:lineRule="auto"/>
              <w:jc w:val="right"/>
              <w:rPr/>
            </w:pPr>
            <w:r>
              <w:rPr>
                <w:spacing w:val="-7"/>
              </w:rPr>
              <w:t>138</w:t>
            </w:r>
          </w:p>
        </w:tc>
      </w:tr>
      <w:tr>
        <w:trPr>
          <w:trHeight w:val="275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84" w:line="182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15"/>
              <w:spacing w:before="84" w:line="182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5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2"/>
              <w:spacing w:before="54" w:line="216" w:lineRule="auto"/>
              <w:rPr/>
            </w:pPr>
            <w:r>
              <w:rPr>
                <w:spacing w:val="-1"/>
              </w:rPr>
              <w:t>事业单位医疗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right="1"/>
              <w:spacing w:before="84" w:line="182" w:lineRule="auto"/>
              <w:jc w:val="right"/>
              <w:rPr/>
            </w:pPr>
            <w:r>
              <w:rPr>
                <w:spacing w:val="-2"/>
              </w:rPr>
              <w:t>201.62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4" w:line="182" w:lineRule="auto"/>
              <w:jc w:val="right"/>
              <w:rPr/>
            </w:pPr>
            <w:r>
              <w:rPr>
                <w:spacing w:val="-2"/>
              </w:rPr>
              <w:t>201.62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4" w:line="182" w:lineRule="auto"/>
              <w:jc w:val="right"/>
              <w:rPr/>
            </w:pPr>
            <w:r>
              <w:rPr>
                <w:spacing w:val="-2"/>
              </w:rPr>
              <w:t>201.62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85" w:line="182" w:lineRule="auto"/>
              <w:rPr/>
            </w:pPr>
            <w:r>
              <w:rPr>
                <w:spacing w:val="-3"/>
              </w:rPr>
              <w:t>221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6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5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1"/>
              <w:spacing w:before="55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right="1"/>
              <w:spacing w:before="86" w:line="181" w:lineRule="auto"/>
              <w:jc w:val="right"/>
              <w:rPr/>
            </w:pPr>
            <w:r>
              <w:rPr>
                <w:spacing w:val="-2"/>
              </w:rPr>
              <w:t>245.6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6" w:line="181" w:lineRule="auto"/>
              <w:jc w:val="right"/>
              <w:rPr/>
            </w:pPr>
            <w:r>
              <w:rPr>
                <w:spacing w:val="-2"/>
              </w:rPr>
              <w:t>245.6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6" w:line="181" w:lineRule="auto"/>
              <w:jc w:val="right"/>
              <w:rPr/>
            </w:pPr>
            <w:r>
              <w:rPr>
                <w:spacing w:val="-2"/>
              </w:rPr>
              <w:t>245.6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40" w:h="11907"/>
          <w:pgMar w:top="352" w:right="995" w:bottom="343" w:left="995" w:header="0" w:footer="157" w:gutter="0"/>
          <w:cols w:equalWidth="0" w:num="1">
            <w:col w:w="14850" w:space="0"/>
          </w:cols>
        </w:sectPr>
        <w:rPr>
          <w:sz w:val="2"/>
          <w:szCs w:val="2"/>
        </w:rPr>
      </w:pPr>
    </w:p>
    <w:p>
      <w:pPr>
        <w:ind w:left="4724"/>
        <w:spacing w:before="339" w:line="220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2024</w:t>
      </w:r>
      <w:r>
        <w:rPr>
          <w:rFonts w:ascii="SimSun" w:hAnsi="SimSun" w:eastAsia="SimSun" w:cs="SimSun"/>
          <w:sz w:val="38"/>
          <w:szCs w:val="38"/>
          <w:spacing w:val="-77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年财政拨款收支总体情况表</w:t>
      </w:r>
    </w:p>
    <w:p>
      <w:pPr>
        <w:ind w:left="13"/>
        <w:spacing w:before="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预算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04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表</w:t>
      </w:r>
    </w:p>
    <w:p>
      <w:pPr>
        <w:pStyle w:val="BodyText"/>
        <w:spacing w:line="450" w:lineRule="auto"/>
        <w:rPr/>
      </w:pPr>
      <w:r/>
    </w:p>
    <w:p>
      <w:pPr>
        <w:spacing w:before="5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单位：万元</w:t>
      </w:r>
    </w:p>
    <w:p>
      <w:pPr>
        <w:spacing w:line="185" w:lineRule="auto"/>
        <w:sectPr>
          <w:footerReference w:type="default" r:id="rId11"/>
          <w:pgSz w:w="16840" w:h="11907"/>
          <w:pgMar w:top="352" w:right="995" w:bottom="343" w:left="995" w:header="0" w:footer="157" w:gutter="0"/>
          <w:cols w:equalWidth="0" w:num="2">
            <w:col w:w="13853" w:space="100"/>
            <w:col w:w="897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5" w:lineRule="exact"/>
        <w:rPr/>
      </w:pPr>
      <w:r/>
    </w:p>
    <w:tbl>
      <w:tblPr>
        <w:tblStyle w:val="TableNormal"/>
        <w:tblW w:w="1483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3223"/>
        <w:gridCol w:w="1379"/>
        <w:gridCol w:w="3219"/>
        <w:gridCol w:w="1379"/>
        <w:gridCol w:w="1379"/>
        <w:gridCol w:w="1379"/>
        <w:gridCol w:w="1379"/>
        <w:gridCol w:w="1501"/>
      </w:tblGrid>
      <w:tr>
        <w:trPr>
          <w:trHeight w:val="238" w:hRule="atLeast"/>
        </w:trPr>
        <w:tc>
          <w:tcPr>
            <w:tcW w:w="4602" w:type="dxa"/>
            <w:vAlign w:val="top"/>
            <w:gridSpan w:val="2"/>
          </w:tcPr>
          <w:p>
            <w:pPr>
              <w:pStyle w:val="TableText"/>
              <w:ind w:left="2173"/>
              <w:spacing w:before="28" w:line="205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10236" w:type="dxa"/>
            <w:vAlign w:val="top"/>
            <w:gridSpan w:val="6"/>
          </w:tcPr>
          <w:p>
            <w:pPr>
              <w:pStyle w:val="TableText"/>
              <w:ind w:left="4985"/>
              <w:spacing w:before="28" w:line="205" w:lineRule="auto"/>
              <w:rPr/>
            </w:pPr>
            <w:r>
              <w:rPr>
                <w:spacing w:val="-2"/>
              </w:rPr>
              <w:t>支出</w:t>
            </w:r>
          </w:p>
        </w:tc>
      </w:tr>
      <w:tr>
        <w:trPr>
          <w:trHeight w:val="233" w:hRule="atLeast"/>
        </w:trPr>
        <w:tc>
          <w:tcPr>
            <w:tcW w:w="322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435"/>
              <w:spacing w:before="145" w:line="220" w:lineRule="auto"/>
              <w:rPr/>
            </w:pPr>
            <w:r>
              <w:rPr>
                <w:spacing w:val="-5"/>
              </w:rPr>
              <w:t>项</w:t>
            </w:r>
            <w:r>
              <w:rPr>
                <w:spacing w:val="41"/>
              </w:rPr>
              <w:t xml:space="preserve"> </w:t>
            </w:r>
            <w:r>
              <w:rPr>
                <w:spacing w:val="-5"/>
              </w:rPr>
              <w:t>目</w:t>
            </w:r>
          </w:p>
        </w:tc>
        <w:tc>
          <w:tcPr>
            <w:tcW w:w="137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21"/>
              <w:spacing w:before="144" w:line="220" w:lineRule="auto"/>
              <w:rPr/>
            </w:pPr>
            <w:r>
              <w:rPr>
                <w:spacing w:val="-5"/>
              </w:rPr>
              <w:t>金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额</w:t>
            </w:r>
          </w:p>
        </w:tc>
        <w:tc>
          <w:tcPr>
            <w:tcW w:w="321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434"/>
              <w:spacing w:before="145" w:line="220" w:lineRule="auto"/>
              <w:rPr/>
            </w:pPr>
            <w:r>
              <w:rPr>
                <w:spacing w:val="-5"/>
              </w:rPr>
              <w:t>项</w:t>
            </w:r>
            <w:r>
              <w:rPr>
                <w:spacing w:val="41"/>
              </w:rPr>
              <w:t xml:space="preserve"> </w:t>
            </w:r>
            <w:r>
              <w:rPr>
                <w:spacing w:val="-5"/>
              </w:rPr>
              <w:t>目</w:t>
            </w:r>
          </w:p>
        </w:tc>
        <w:tc>
          <w:tcPr>
            <w:tcW w:w="137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13"/>
              <w:spacing w:before="145" w:line="221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2758" w:type="dxa"/>
            <w:vAlign w:val="top"/>
            <w:gridSpan w:val="2"/>
          </w:tcPr>
          <w:p>
            <w:pPr>
              <w:pStyle w:val="TableText"/>
              <w:ind w:left="846"/>
              <w:spacing w:before="24" w:line="204" w:lineRule="auto"/>
              <w:rPr/>
            </w:pPr>
            <w:r>
              <w:rPr>
                <w:spacing w:val="-2"/>
              </w:rPr>
              <w:t>一般公共预算</w:t>
            </w:r>
          </w:p>
        </w:tc>
        <w:tc>
          <w:tcPr>
            <w:tcW w:w="137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90"/>
              <w:spacing w:before="145" w:line="219" w:lineRule="auto"/>
              <w:rPr/>
            </w:pPr>
            <w:r>
              <w:rPr>
                <w:spacing w:val="-2"/>
              </w:rPr>
              <w:t>政府性基金</w:t>
            </w:r>
          </w:p>
        </w:tc>
        <w:tc>
          <w:tcPr>
            <w:tcW w:w="150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3"/>
              <w:spacing w:before="145" w:line="219" w:lineRule="auto"/>
              <w:rPr/>
            </w:pPr>
            <w:r>
              <w:rPr>
                <w:spacing w:val="-3"/>
              </w:rPr>
              <w:t>国有资本经营预算</w:t>
            </w:r>
          </w:p>
        </w:tc>
      </w:tr>
      <w:tr>
        <w:trPr>
          <w:trHeight w:val="233" w:hRule="atLeast"/>
        </w:trPr>
        <w:tc>
          <w:tcPr>
            <w:tcW w:w="32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pStyle w:val="TableText"/>
              <w:ind w:left="563"/>
              <w:spacing w:before="24" w:line="204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65"/>
              <w:spacing w:before="24" w:line="204" w:lineRule="auto"/>
              <w:rPr/>
            </w:pPr>
            <w:r>
              <w:rPr>
                <w:spacing w:val="-1"/>
              </w:rPr>
              <w:t>其中：财政拨款</w:t>
            </w:r>
          </w:p>
        </w:tc>
        <w:tc>
          <w:tcPr>
            <w:tcW w:w="13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3223" w:type="dxa"/>
            <w:vAlign w:val="top"/>
          </w:tcPr>
          <w:p>
            <w:pPr>
              <w:pStyle w:val="TableText"/>
              <w:ind w:left="9"/>
              <w:spacing w:before="45" w:line="219" w:lineRule="auto"/>
              <w:rPr/>
            </w:pPr>
            <w:r>
              <w:rPr>
                <w:spacing w:val="-3"/>
              </w:rPr>
              <w:t>一、本年收入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295.84</w:t>
            </w:r>
          </w:p>
        </w:tc>
        <w:tc>
          <w:tcPr>
            <w:tcW w:w="3219" w:type="dxa"/>
            <w:vAlign w:val="top"/>
          </w:tcPr>
          <w:p>
            <w:pPr>
              <w:pStyle w:val="TableText"/>
              <w:ind w:left="8"/>
              <w:spacing w:before="45" w:line="219" w:lineRule="auto"/>
              <w:rPr/>
            </w:pPr>
            <w:r>
              <w:rPr>
                <w:spacing w:val="-5"/>
              </w:rPr>
              <w:t>一、本年支出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75" w:line="182" w:lineRule="auto"/>
              <w:jc w:val="right"/>
              <w:rPr/>
            </w:pPr>
            <w:r>
              <w:rPr>
                <w:spacing w:val="-2"/>
              </w:rPr>
              <w:t>496.12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75" w:line="182" w:lineRule="auto"/>
              <w:jc w:val="right"/>
              <w:rPr/>
            </w:pPr>
            <w:r>
              <w:rPr>
                <w:spacing w:val="-2"/>
              </w:rPr>
              <w:t>496.12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409.96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3223" w:type="dxa"/>
            <w:vAlign w:val="top"/>
          </w:tcPr>
          <w:p>
            <w:pPr>
              <w:pStyle w:val="TableText"/>
              <w:ind w:left="11"/>
              <w:spacing w:before="46" w:line="220" w:lineRule="auto"/>
              <w:rPr/>
            </w:pPr>
            <w:r>
              <w:rPr>
                <w:spacing w:val="-2"/>
              </w:rPr>
              <w:t>（一）一般公共预算拨款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77" w:line="181" w:lineRule="auto"/>
              <w:jc w:val="right"/>
              <w:rPr/>
            </w:pPr>
            <w:r>
              <w:rPr>
                <w:spacing w:val="-2"/>
              </w:rPr>
              <w:t>295.84</w:t>
            </w:r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46" w:line="220" w:lineRule="auto"/>
              <w:rPr/>
            </w:pPr>
            <w:r>
              <w:rPr>
                <w:spacing w:val="-2"/>
              </w:rPr>
              <w:t>（一）一般公共服务支出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pStyle w:val="TableText"/>
              <w:ind w:left="547"/>
              <w:spacing w:before="47" w:line="220" w:lineRule="auto"/>
              <w:rPr/>
            </w:pPr>
            <w:r>
              <w:rPr>
                <w:spacing w:val="-1"/>
              </w:rPr>
              <w:t>其中：财政拨款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78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47" w:line="220" w:lineRule="auto"/>
              <w:rPr/>
            </w:pPr>
            <w:r>
              <w:rPr>
                <w:spacing w:val="-5"/>
              </w:rPr>
              <w:t>（二）外交支出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3223" w:type="dxa"/>
            <w:vAlign w:val="top"/>
          </w:tcPr>
          <w:p>
            <w:pPr>
              <w:pStyle w:val="TableText"/>
              <w:ind w:left="11"/>
              <w:spacing w:before="47" w:line="219" w:lineRule="auto"/>
              <w:rPr/>
            </w:pPr>
            <w:r>
              <w:rPr>
                <w:spacing w:val="-2"/>
              </w:rPr>
              <w:t>（二）政府性基金预算拨款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47" w:line="220" w:lineRule="auto"/>
              <w:rPr/>
            </w:pPr>
            <w:r>
              <w:rPr>
                <w:spacing w:val="-5"/>
              </w:rPr>
              <w:t>（三）国防支出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pStyle w:val="TableText"/>
              <w:ind w:left="11"/>
              <w:spacing w:before="48" w:line="219" w:lineRule="auto"/>
              <w:rPr/>
            </w:pPr>
            <w:r>
              <w:rPr>
                <w:spacing w:val="-2"/>
              </w:rPr>
              <w:t>（三）国有资本经营预算拨款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48" w:line="220" w:lineRule="auto"/>
              <w:rPr/>
            </w:pPr>
            <w:r>
              <w:rPr>
                <w:spacing w:val="-4"/>
              </w:rPr>
              <w:t>（四）公共安全支出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pStyle w:val="TableText"/>
              <w:ind w:left="9"/>
              <w:spacing w:before="48" w:line="220" w:lineRule="auto"/>
              <w:rPr/>
            </w:pPr>
            <w:r>
              <w:rPr>
                <w:spacing w:val="-2"/>
              </w:rPr>
              <w:t>二、上年结转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79" w:line="181" w:lineRule="auto"/>
              <w:jc w:val="right"/>
              <w:rPr/>
            </w:pPr>
            <w:r>
              <w:rPr>
                <w:spacing w:val="-2"/>
              </w:rPr>
              <w:t>200.28</w:t>
            </w:r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48" w:line="220" w:lineRule="auto"/>
              <w:rPr/>
            </w:pPr>
            <w:r>
              <w:rPr>
                <w:spacing w:val="-5"/>
              </w:rPr>
              <w:t>（五）教育支出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pStyle w:val="TableText"/>
              <w:ind w:left="11"/>
              <w:spacing w:before="48" w:line="220" w:lineRule="auto"/>
              <w:rPr/>
            </w:pPr>
            <w:r>
              <w:rPr>
                <w:spacing w:val="-2"/>
              </w:rPr>
              <w:t>（一）一般公共预算拨款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79" w:line="181" w:lineRule="auto"/>
              <w:jc w:val="right"/>
              <w:rPr/>
            </w:pPr>
            <w:r>
              <w:rPr>
                <w:spacing w:val="-2"/>
              </w:rPr>
              <w:t>200.28</w:t>
            </w:r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48" w:line="219" w:lineRule="auto"/>
              <w:rPr/>
            </w:pPr>
            <w:r>
              <w:rPr>
                <w:spacing w:val="-4"/>
              </w:rPr>
              <w:t>（六）科学技术支出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78" w:line="182" w:lineRule="auto"/>
              <w:jc w:val="right"/>
              <w:rPr/>
            </w:pPr>
            <w:r>
              <w:rPr>
                <w:spacing w:val="-12"/>
              </w:rPr>
              <w:t>12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78" w:line="182" w:lineRule="auto"/>
              <w:jc w:val="right"/>
              <w:rPr/>
            </w:pPr>
            <w:r>
              <w:rPr>
                <w:spacing w:val="-12"/>
              </w:rPr>
              <w:t>12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78" w:line="182" w:lineRule="auto"/>
              <w:jc w:val="right"/>
              <w:rPr/>
            </w:pPr>
            <w:r>
              <w:rPr>
                <w:spacing w:val="-14"/>
              </w:rPr>
              <w:t>1</w:t>
            </w:r>
            <w:r>
              <w:rPr>
                <w:spacing w:val="-12"/>
              </w:rPr>
              <w:t>2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3223" w:type="dxa"/>
            <w:vAlign w:val="top"/>
          </w:tcPr>
          <w:p>
            <w:pPr>
              <w:pStyle w:val="TableText"/>
              <w:ind w:left="11"/>
              <w:spacing w:before="48" w:line="219" w:lineRule="auto"/>
              <w:rPr/>
            </w:pPr>
            <w:r>
              <w:rPr>
                <w:spacing w:val="-2"/>
              </w:rPr>
              <w:t>（二）政府性基金预算拨款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48" w:line="219" w:lineRule="auto"/>
              <w:rPr/>
            </w:pPr>
            <w:r>
              <w:rPr>
                <w:spacing w:val="-3"/>
              </w:rPr>
              <w:t>（七）文化体育旅游与传媒支出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3223" w:type="dxa"/>
            <w:vAlign w:val="top"/>
          </w:tcPr>
          <w:p>
            <w:pPr>
              <w:pStyle w:val="TableText"/>
              <w:ind w:left="11"/>
              <w:spacing w:before="49" w:line="219" w:lineRule="auto"/>
              <w:rPr/>
            </w:pPr>
            <w:r>
              <w:rPr>
                <w:spacing w:val="-2"/>
              </w:rPr>
              <w:t>（三）国有资本经营预算拨款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49" w:line="219" w:lineRule="auto"/>
              <w:rPr/>
            </w:pPr>
            <w:r>
              <w:rPr>
                <w:spacing w:val="-3"/>
              </w:rPr>
              <w:t>（八）社会保障和就业支出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0" w:line="220" w:lineRule="auto"/>
              <w:rPr/>
            </w:pPr>
            <w:r>
              <w:rPr>
                <w:spacing w:val="-3"/>
              </w:rPr>
              <w:t>（九）医疗卫生与计划生育支出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0" w:line="220" w:lineRule="auto"/>
              <w:rPr/>
            </w:pPr>
            <w:r>
              <w:rPr>
                <w:spacing w:val="-4"/>
              </w:rPr>
              <w:t>（十）卫生健康支出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80" w:line="182" w:lineRule="auto"/>
              <w:jc w:val="right"/>
              <w:rPr/>
            </w:pPr>
            <w:r>
              <w:rPr>
                <w:spacing w:val="-2"/>
              </w:rPr>
              <w:t>484.12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80" w:line="182" w:lineRule="auto"/>
              <w:jc w:val="right"/>
              <w:rPr/>
            </w:pPr>
            <w:r>
              <w:rPr>
                <w:spacing w:val="-2"/>
              </w:rPr>
              <w:t>484.12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3"/>
              </w:rPr>
              <w:t>397.96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0" w:line="220" w:lineRule="auto"/>
              <w:rPr/>
            </w:pPr>
            <w:r>
              <w:rPr>
                <w:spacing w:val="-4"/>
              </w:rPr>
              <w:t>（十一）节能环保支出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1" w:line="220" w:lineRule="auto"/>
              <w:rPr/>
            </w:pPr>
            <w:r>
              <w:rPr>
                <w:spacing w:val="-3"/>
              </w:rPr>
              <w:t>（十二）城乡社区事务支出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1" w:line="220" w:lineRule="auto"/>
              <w:rPr/>
            </w:pPr>
            <w:r>
              <w:rPr>
                <w:spacing w:val="-3"/>
              </w:rPr>
              <w:t>（十三）农林水事务支出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1" w:line="220" w:lineRule="auto"/>
              <w:rPr/>
            </w:pPr>
            <w:r>
              <w:rPr>
                <w:spacing w:val="-4"/>
              </w:rPr>
              <w:t>（十四）交通运输支出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1" w:line="220" w:lineRule="auto"/>
              <w:rPr/>
            </w:pPr>
            <w:r>
              <w:rPr>
                <w:spacing w:val="-3"/>
              </w:rPr>
              <w:t>（十五）资源勘探信息等支出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1" w:line="219" w:lineRule="auto"/>
              <w:rPr/>
            </w:pPr>
            <w:r>
              <w:rPr>
                <w:spacing w:val="-3"/>
              </w:rPr>
              <w:t>（十六）商业服务业等支出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2" w:line="219" w:lineRule="auto"/>
              <w:rPr/>
            </w:pPr>
            <w:r>
              <w:rPr>
                <w:spacing w:val="-4"/>
              </w:rPr>
              <w:t>（十七）金融支出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2" w:line="219" w:lineRule="auto"/>
              <w:rPr/>
            </w:pPr>
            <w:r>
              <w:rPr>
                <w:spacing w:val="-3"/>
              </w:rPr>
              <w:t>（十九）援助其他地区支出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2" w:line="219" w:lineRule="auto"/>
              <w:rPr/>
            </w:pPr>
            <w:r>
              <w:rPr>
                <w:spacing w:val="-3"/>
              </w:rPr>
              <w:t>（二十）自然资源海洋气象等支出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2" w:line="219" w:lineRule="auto"/>
              <w:rPr/>
            </w:pPr>
            <w:r>
              <w:rPr>
                <w:spacing w:val="-3"/>
              </w:rPr>
              <w:t>（二十一）住房保障支出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2" w:line="218" w:lineRule="auto"/>
              <w:rPr/>
            </w:pPr>
            <w:r>
              <w:rPr>
                <w:spacing w:val="-3"/>
              </w:rPr>
              <w:t>（二十二）粮油物资储备支出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3" w:line="218" w:lineRule="auto"/>
              <w:rPr/>
            </w:pPr>
            <w:r>
              <w:rPr>
                <w:spacing w:val="-2"/>
              </w:rPr>
              <w:t>（二十三）国有资本经营预算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3" w:line="217" w:lineRule="auto"/>
              <w:rPr/>
            </w:pPr>
            <w:r>
              <w:rPr>
                <w:spacing w:val="-2"/>
              </w:rPr>
              <w:t>（二十四）灾害防治及应急管理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4" w:line="217" w:lineRule="auto"/>
              <w:rPr/>
            </w:pPr>
            <w:r>
              <w:rPr>
                <w:spacing w:val="-3"/>
              </w:rPr>
              <w:t>（二十七）预备费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4" w:line="216" w:lineRule="auto"/>
              <w:rPr/>
            </w:pPr>
            <w:r>
              <w:rPr>
                <w:spacing w:val="-4"/>
              </w:rPr>
              <w:t>（二十九）其他支出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5" w:line="216" w:lineRule="auto"/>
              <w:rPr/>
            </w:pPr>
            <w:r>
              <w:rPr>
                <w:spacing w:val="-4"/>
              </w:rPr>
              <w:t>（三十）转移性支出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5" w:line="216" w:lineRule="auto"/>
              <w:rPr/>
            </w:pPr>
            <w:r>
              <w:rPr>
                <w:spacing w:val="-3"/>
              </w:rPr>
              <w:t>（三十一）债务还本支出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5" w:line="216" w:lineRule="auto"/>
              <w:rPr/>
            </w:pPr>
            <w:r>
              <w:rPr>
                <w:spacing w:val="-3"/>
              </w:rPr>
              <w:t>（三十二）债务付息支出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5" w:line="216" w:lineRule="auto"/>
              <w:rPr/>
            </w:pPr>
            <w:r>
              <w:rPr>
                <w:spacing w:val="-3"/>
              </w:rPr>
              <w:t>（三十三）债务发行费用支出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10"/>
              <w:spacing w:before="55" w:line="216" w:lineRule="auto"/>
              <w:rPr/>
            </w:pPr>
            <w:r>
              <w:rPr>
                <w:spacing w:val="-2"/>
              </w:rPr>
              <w:t>（三十四）抗疫特别国债安排的支出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32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</w:tcPr>
          <w:p>
            <w:pPr>
              <w:pStyle w:val="TableText"/>
              <w:ind w:left="8"/>
              <w:spacing w:before="54" w:line="220" w:lineRule="auto"/>
              <w:rPr/>
            </w:pPr>
            <w:r>
              <w:rPr>
                <w:spacing w:val="-2"/>
              </w:rPr>
              <w:t>二、年终结转结余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40" w:h="11907"/>
          <w:pgMar w:top="352" w:right="995" w:bottom="343" w:left="995" w:header="0" w:footer="157" w:gutter="0"/>
          <w:cols w:equalWidth="0" w:num="1">
            <w:col w:w="14850" w:space="0"/>
          </w:cols>
        </w:sectPr>
        <w:rPr>
          <w:sz w:val="2"/>
          <w:szCs w:val="2"/>
        </w:rPr>
      </w:pPr>
    </w:p>
    <w:p>
      <w:pPr>
        <w:ind w:left="4724"/>
        <w:spacing w:before="339" w:line="220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2024</w:t>
      </w:r>
      <w:r>
        <w:rPr>
          <w:rFonts w:ascii="SimSun" w:hAnsi="SimSun" w:eastAsia="SimSun" w:cs="SimSun"/>
          <w:sz w:val="38"/>
          <w:szCs w:val="38"/>
          <w:spacing w:val="-77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年财政拨款收支总体情况表</w:t>
      </w:r>
    </w:p>
    <w:p>
      <w:pPr>
        <w:ind w:left="13"/>
        <w:spacing w:before="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预算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04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表</w:t>
      </w:r>
    </w:p>
    <w:p>
      <w:pPr>
        <w:pStyle w:val="BodyText"/>
        <w:spacing w:line="450" w:lineRule="auto"/>
        <w:rPr/>
      </w:pPr>
      <w:r/>
    </w:p>
    <w:p>
      <w:pPr>
        <w:spacing w:before="5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单位：万元</w:t>
      </w:r>
    </w:p>
    <w:p>
      <w:pPr>
        <w:spacing w:line="185" w:lineRule="auto"/>
        <w:sectPr>
          <w:footerReference w:type="default" r:id="rId12"/>
          <w:pgSz w:w="16840" w:h="11907"/>
          <w:pgMar w:top="352" w:right="995" w:bottom="343" w:left="995" w:header="0" w:footer="157" w:gutter="0"/>
          <w:cols w:equalWidth="0" w:num="2">
            <w:col w:w="13853" w:space="100"/>
            <w:col w:w="897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5" w:lineRule="exact"/>
        <w:rPr/>
      </w:pPr>
      <w:r/>
    </w:p>
    <w:tbl>
      <w:tblPr>
        <w:tblStyle w:val="TableNormal"/>
        <w:tblW w:w="1483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3223"/>
        <w:gridCol w:w="1379"/>
        <w:gridCol w:w="3219"/>
        <w:gridCol w:w="1379"/>
        <w:gridCol w:w="1379"/>
        <w:gridCol w:w="1379"/>
        <w:gridCol w:w="1379"/>
        <w:gridCol w:w="1501"/>
      </w:tblGrid>
      <w:tr>
        <w:trPr>
          <w:trHeight w:val="235" w:hRule="atLeast"/>
        </w:trPr>
        <w:tc>
          <w:tcPr>
            <w:tcW w:w="4602" w:type="dxa"/>
            <w:vAlign w:val="top"/>
            <w:gridSpan w:val="2"/>
          </w:tcPr>
          <w:p>
            <w:pPr>
              <w:pStyle w:val="TableText"/>
              <w:ind w:left="2173"/>
              <w:spacing w:before="28" w:line="202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10236" w:type="dxa"/>
            <w:vAlign w:val="top"/>
            <w:gridSpan w:val="6"/>
          </w:tcPr>
          <w:p>
            <w:pPr>
              <w:pStyle w:val="TableText"/>
              <w:ind w:left="4985"/>
              <w:spacing w:before="28" w:line="202" w:lineRule="auto"/>
              <w:rPr/>
            </w:pPr>
            <w:r>
              <w:rPr>
                <w:spacing w:val="-2"/>
              </w:rPr>
              <w:t>支出</w:t>
            </w:r>
          </w:p>
        </w:tc>
      </w:tr>
      <w:tr>
        <w:trPr>
          <w:trHeight w:val="231" w:hRule="atLeast"/>
        </w:trPr>
        <w:tc>
          <w:tcPr>
            <w:tcW w:w="322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435"/>
              <w:spacing w:before="148" w:line="220" w:lineRule="auto"/>
              <w:rPr/>
            </w:pPr>
            <w:r>
              <w:rPr>
                <w:spacing w:val="-5"/>
              </w:rPr>
              <w:t>项</w:t>
            </w:r>
            <w:r>
              <w:rPr>
                <w:spacing w:val="41"/>
              </w:rPr>
              <w:t xml:space="preserve"> </w:t>
            </w:r>
            <w:r>
              <w:rPr>
                <w:spacing w:val="-5"/>
              </w:rPr>
              <w:t>目</w:t>
            </w:r>
          </w:p>
        </w:tc>
        <w:tc>
          <w:tcPr>
            <w:tcW w:w="137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21"/>
              <w:spacing w:before="147" w:line="220" w:lineRule="auto"/>
              <w:rPr/>
            </w:pPr>
            <w:r>
              <w:rPr>
                <w:spacing w:val="-5"/>
              </w:rPr>
              <w:t>金</w:t>
            </w:r>
            <w:r>
              <w:rPr>
                <w:spacing w:val="3"/>
              </w:rPr>
              <w:t xml:space="preserve">  </w:t>
            </w:r>
            <w:r>
              <w:rPr>
                <w:spacing w:val="-5"/>
              </w:rPr>
              <w:t>额</w:t>
            </w:r>
          </w:p>
        </w:tc>
        <w:tc>
          <w:tcPr>
            <w:tcW w:w="321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434"/>
              <w:spacing w:before="148" w:line="220" w:lineRule="auto"/>
              <w:rPr/>
            </w:pPr>
            <w:r>
              <w:rPr>
                <w:spacing w:val="-5"/>
              </w:rPr>
              <w:t>项</w:t>
            </w:r>
            <w:r>
              <w:rPr>
                <w:spacing w:val="41"/>
              </w:rPr>
              <w:t xml:space="preserve"> </w:t>
            </w:r>
            <w:r>
              <w:rPr>
                <w:spacing w:val="-5"/>
              </w:rPr>
              <w:t>目</w:t>
            </w:r>
          </w:p>
        </w:tc>
        <w:tc>
          <w:tcPr>
            <w:tcW w:w="137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13"/>
              <w:spacing w:before="148" w:line="221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2758" w:type="dxa"/>
            <w:vAlign w:val="top"/>
            <w:gridSpan w:val="2"/>
          </w:tcPr>
          <w:p>
            <w:pPr>
              <w:pStyle w:val="TableText"/>
              <w:ind w:left="846"/>
              <w:spacing w:before="26" w:line="199" w:lineRule="auto"/>
              <w:rPr/>
            </w:pPr>
            <w:r>
              <w:rPr>
                <w:spacing w:val="-2"/>
              </w:rPr>
              <w:t>一般公共预算</w:t>
            </w:r>
          </w:p>
        </w:tc>
        <w:tc>
          <w:tcPr>
            <w:tcW w:w="137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90"/>
              <w:spacing w:before="148" w:line="219" w:lineRule="auto"/>
              <w:rPr/>
            </w:pPr>
            <w:r>
              <w:rPr>
                <w:spacing w:val="-2"/>
              </w:rPr>
              <w:t>政府性基金</w:t>
            </w:r>
          </w:p>
        </w:tc>
        <w:tc>
          <w:tcPr>
            <w:tcW w:w="150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3"/>
              <w:spacing w:before="148" w:line="219" w:lineRule="auto"/>
              <w:rPr/>
            </w:pPr>
            <w:r>
              <w:rPr>
                <w:spacing w:val="-3"/>
              </w:rPr>
              <w:t>国有资本经营预算</w:t>
            </w:r>
          </w:p>
        </w:tc>
      </w:tr>
      <w:tr>
        <w:trPr>
          <w:trHeight w:val="230" w:hRule="atLeast"/>
        </w:trPr>
        <w:tc>
          <w:tcPr>
            <w:tcW w:w="322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1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9" w:type="dxa"/>
            <w:vAlign w:val="top"/>
          </w:tcPr>
          <w:p>
            <w:pPr>
              <w:pStyle w:val="TableText"/>
              <w:ind w:left="563"/>
              <w:spacing w:before="28" w:line="196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ind w:left="65"/>
              <w:spacing w:before="28" w:line="196" w:lineRule="auto"/>
              <w:rPr/>
            </w:pPr>
            <w:r>
              <w:rPr>
                <w:spacing w:val="-1"/>
              </w:rPr>
              <w:t>其中：财政拨款</w:t>
            </w:r>
          </w:p>
        </w:tc>
        <w:tc>
          <w:tcPr>
            <w:tcW w:w="13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3223" w:type="dxa"/>
            <w:vAlign w:val="top"/>
          </w:tcPr>
          <w:p>
            <w:pPr>
              <w:pStyle w:val="TableText"/>
              <w:ind w:left="13"/>
              <w:spacing w:before="53" w:line="220" w:lineRule="auto"/>
              <w:rPr/>
            </w:pPr>
            <w:r>
              <w:rPr>
                <w:spacing w:val="-9"/>
              </w:rPr>
              <w:t>收入合计：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83" w:line="182" w:lineRule="auto"/>
              <w:jc w:val="right"/>
              <w:rPr/>
            </w:pPr>
            <w:r>
              <w:rPr>
                <w:spacing w:val="-2"/>
              </w:rPr>
              <w:t>496.12</w:t>
            </w:r>
          </w:p>
        </w:tc>
        <w:tc>
          <w:tcPr>
            <w:tcW w:w="3219" w:type="dxa"/>
            <w:vAlign w:val="top"/>
          </w:tcPr>
          <w:p>
            <w:pPr>
              <w:pStyle w:val="TableText"/>
              <w:ind w:left="6"/>
              <w:spacing w:before="53" w:line="220" w:lineRule="auto"/>
              <w:rPr/>
            </w:pPr>
            <w:r>
              <w:rPr>
                <w:spacing w:val="-2"/>
              </w:rPr>
              <w:t>支出合计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83" w:line="182" w:lineRule="auto"/>
              <w:jc w:val="right"/>
              <w:rPr/>
            </w:pPr>
            <w:r>
              <w:rPr>
                <w:spacing w:val="-2"/>
              </w:rPr>
              <w:t>496.12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83" w:line="182" w:lineRule="auto"/>
              <w:jc w:val="right"/>
              <w:rPr/>
            </w:pPr>
            <w:r>
              <w:rPr>
                <w:spacing w:val="-2"/>
              </w:rPr>
              <w:t>496.12</w:t>
            </w:r>
          </w:p>
        </w:tc>
        <w:tc>
          <w:tcPr>
            <w:tcW w:w="1379" w:type="dxa"/>
            <w:vAlign w:val="top"/>
          </w:tcPr>
          <w:p>
            <w:pPr>
              <w:pStyle w:val="TableText"/>
              <w:spacing w:before="84" w:line="181" w:lineRule="auto"/>
              <w:jc w:val="right"/>
              <w:rPr/>
            </w:pPr>
            <w:r>
              <w:rPr>
                <w:spacing w:val="-2"/>
              </w:rPr>
              <w:t>409.96</w:t>
            </w:r>
          </w:p>
        </w:tc>
        <w:tc>
          <w:tcPr>
            <w:tcW w:w="137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0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40" w:h="11907"/>
          <w:pgMar w:top="352" w:right="995" w:bottom="343" w:left="995" w:header="0" w:footer="157" w:gutter="0"/>
          <w:cols w:equalWidth="0" w:num="1">
            <w:col w:w="14850" w:space="0"/>
          </w:cols>
        </w:sectPr>
        <w:rPr>
          <w:sz w:val="2"/>
          <w:szCs w:val="2"/>
        </w:rPr>
      </w:pPr>
    </w:p>
    <w:p>
      <w:pPr>
        <w:ind w:left="4724"/>
        <w:spacing w:before="339" w:line="220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2024</w:t>
      </w:r>
      <w:r>
        <w:rPr>
          <w:rFonts w:ascii="SimSun" w:hAnsi="SimSun" w:eastAsia="SimSun" w:cs="SimSun"/>
          <w:sz w:val="38"/>
          <w:szCs w:val="38"/>
          <w:spacing w:val="-77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年一般公共预算支出情况表</w:t>
      </w:r>
    </w:p>
    <w:p>
      <w:pPr>
        <w:ind w:left="13"/>
        <w:spacing w:before="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预算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05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表</w:t>
      </w:r>
    </w:p>
    <w:p>
      <w:pPr>
        <w:pStyle w:val="BodyText"/>
        <w:spacing w:line="450" w:lineRule="auto"/>
        <w:rPr/>
      </w:pPr>
      <w:r/>
    </w:p>
    <w:p>
      <w:pPr>
        <w:spacing w:before="5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单位：万元</w:t>
      </w:r>
    </w:p>
    <w:p>
      <w:pPr>
        <w:spacing w:line="185" w:lineRule="auto"/>
        <w:sectPr>
          <w:footerReference w:type="default" r:id="rId13"/>
          <w:pgSz w:w="16840" w:h="11907"/>
          <w:pgMar w:top="352" w:right="995" w:bottom="343" w:left="995" w:header="0" w:footer="157" w:gutter="0"/>
          <w:cols w:equalWidth="0" w:num="2">
            <w:col w:w="13853" w:space="100"/>
            <w:col w:w="897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5" w:lineRule="exact"/>
        <w:rPr/>
      </w:pPr>
      <w:r/>
    </w:p>
    <w:tbl>
      <w:tblPr>
        <w:tblStyle w:val="TableNormal"/>
        <w:tblW w:w="148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80"/>
        <w:gridCol w:w="475"/>
        <w:gridCol w:w="475"/>
        <w:gridCol w:w="713"/>
        <w:gridCol w:w="2138"/>
        <w:gridCol w:w="1187"/>
        <w:gridCol w:w="1187"/>
        <w:gridCol w:w="1187"/>
        <w:gridCol w:w="1187"/>
        <w:gridCol w:w="1187"/>
        <w:gridCol w:w="1187"/>
        <w:gridCol w:w="1187"/>
        <w:gridCol w:w="1187"/>
        <w:gridCol w:w="1062"/>
      </w:tblGrid>
      <w:tr>
        <w:trPr>
          <w:trHeight w:val="237" w:hRule="atLeast"/>
        </w:trPr>
        <w:tc>
          <w:tcPr>
            <w:tcW w:w="1430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pStyle w:val="TableText"/>
              <w:ind w:left="354"/>
              <w:spacing w:before="149" w:line="219" w:lineRule="auto"/>
              <w:rPr/>
            </w:pPr>
            <w:r>
              <w:rPr>
                <w:spacing w:val="-2"/>
              </w:rPr>
              <w:t>科目编码</w:t>
            </w:r>
          </w:p>
        </w:tc>
        <w:tc>
          <w:tcPr>
            <w:tcW w:w="71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61" w:right="86" w:hanging="177"/>
              <w:spacing w:before="272" w:line="231" w:lineRule="auto"/>
              <w:rPr/>
            </w:pPr>
            <w:r>
              <w:rPr>
                <w:spacing w:val="-3"/>
              </w:rPr>
              <w:t>单位代</w:t>
            </w:r>
            <w:r>
              <w:rPr/>
              <w:t xml:space="preserve"> </w:t>
            </w:r>
            <w:r>
              <w:rPr/>
              <w:t>码</w:t>
            </w:r>
          </w:p>
        </w:tc>
        <w:tc>
          <w:tcPr>
            <w:tcW w:w="2138" w:type="dxa"/>
            <w:vAlign w:val="top"/>
            <w:vMerge w:val="restart"/>
            <w:tcBorders>
              <w:bottom w:val="nil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59" w:line="219" w:lineRule="auto"/>
              <w:rPr/>
            </w:pPr>
            <w:r>
              <w:rPr>
                <w:spacing w:val="-3"/>
              </w:rPr>
              <w:t>单位（科目名称）</w:t>
            </w:r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2"/>
              <w:spacing w:before="59" w:line="221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5935" w:type="dxa"/>
            <w:vAlign w:val="top"/>
            <w:gridSpan w:val="5"/>
          </w:tcPr>
          <w:p>
            <w:pPr>
              <w:pStyle w:val="TableText"/>
              <w:ind w:left="2609"/>
              <w:spacing w:before="28" w:line="204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3436" w:type="dxa"/>
            <w:vAlign w:val="top"/>
            <w:gridSpan w:val="3"/>
          </w:tcPr>
          <w:p>
            <w:pPr>
              <w:pStyle w:val="TableText"/>
              <w:ind w:left="1363"/>
              <w:spacing w:before="28" w:line="204" w:lineRule="auto"/>
              <w:rPr/>
            </w:pPr>
            <w:r>
              <w:rPr>
                <w:spacing w:val="-2"/>
              </w:rPr>
              <w:t>项目支出</w:t>
            </w:r>
          </w:p>
        </w:tc>
      </w:tr>
      <w:tr>
        <w:trPr>
          <w:trHeight w:val="232" w:hRule="atLeast"/>
        </w:trPr>
        <w:tc>
          <w:tcPr>
            <w:tcW w:w="1430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17"/>
              <w:spacing w:before="263" w:line="221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2374" w:type="dxa"/>
            <w:vAlign w:val="top"/>
            <w:gridSpan w:val="2"/>
          </w:tcPr>
          <w:p>
            <w:pPr>
              <w:pStyle w:val="TableText"/>
              <w:ind w:left="829"/>
              <w:spacing w:before="25" w:line="202" w:lineRule="auto"/>
              <w:rPr/>
            </w:pPr>
            <w:r>
              <w:rPr>
                <w:spacing w:val="-2"/>
              </w:rPr>
              <w:t>人员经费</w:t>
            </w:r>
          </w:p>
        </w:tc>
        <w:tc>
          <w:tcPr>
            <w:tcW w:w="2374" w:type="dxa"/>
            <w:vAlign w:val="top"/>
            <w:gridSpan w:val="2"/>
          </w:tcPr>
          <w:p>
            <w:pPr>
              <w:pStyle w:val="TableText"/>
              <w:ind w:left="835"/>
              <w:spacing w:before="25" w:line="202" w:lineRule="auto"/>
              <w:rPr/>
            </w:pPr>
            <w:r>
              <w:rPr>
                <w:spacing w:val="-3"/>
              </w:rPr>
              <w:t>公用经费</w:t>
            </w:r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22"/>
              <w:spacing w:before="263" w:line="221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49"/>
              <w:spacing w:before="262" w:line="220" w:lineRule="auto"/>
              <w:rPr/>
            </w:pPr>
            <w:r>
              <w:rPr>
                <w:spacing w:val="-2"/>
              </w:rPr>
              <w:t>其他运转类</w:t>
            </w:r>
          </w:p>
        </w:tc>
        <w:tc>
          <w:tcPr>
            <w:tcW w:w="106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5"/>
              <w:spacing w:before="262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</w:tr>
      <w:tr>
        <w:trPr>
          <w:trHeight w:val="465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149"/>
              <w:spacing w:before="142" w:line="220" w:lineRule="auto"/>
              <w:rPr/>
            </w:pPr>
            <w:r>
              <w:rPr/>
              <w:t>类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145"/>
              <w:spacing w:before="142" w:line="221" w:lineRule="auto"/>
              <w:rPr/>
            </w:pPr>
            <w:r>
              <w:rPr/>
              <w:t>款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147"/>
              <w:spacing w:before="143" w:line="220" w:lineRule="auto"/>
              <w:rPr/>
            </w:pPr>
            <w:r>
              <w:rPr/>
              <w:t>项</w:t>
            </w:r>
          </w:p>
        </w:tc>
        <w:tc>
          <w:tcPr>
            <w:tcW w:w="71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ind w:left="56"/>
              <w:spacing w:before="143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left="339" w:right="49" w:hanging="285"/>
              <w:spacing w:before="25" w:line="220" w:lineRule="auto"/>
              <w:rPr/>
            </w:pPr>
            <w:r>
              <w:rPr>
                <w:spacing w:val="-2"/>
              </w:rPr>
              <w:t>对个人和家庭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的补助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left="520" w:right="48" w:hanging="461"/>
              <w:spacing w:before="25" w:line="220" w:lineRule="auto"/>
              <w:rPr/>
            </w:pPr>
            <w:r>
              <w:rPr>
                <w:spacing w:val="-2"/>
              </w:rPr>
              <w:t>商品和服务支</w:t>
            </w:r>
            <w:r>
              <w:rPr/>
              <w:t xml:space="preserve"> </w:t>
            </w:r>
            <w:r>
              <w:rPr/>
              <w:t>出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left="154"/>
              <w:spacing w:before="142" w:line="219" w:lineRule="auto"/>
              <w:rPr/>
            </w:pPr>
            <w:r>
              <w:rPr>
                <w:spacing w:val="-3"/>
              </w:rPr>
              <w:t>资本性支出</w:t>
            </w:r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887"/>
              <w:spacing w:before="49" w:line="221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right="1"/>
              <w:spacing w:before="79" w:line="181" w:lineRule="auto"/>
              <w:jc w:val="right"/>
              <w:rPr/>
            </w:pPr>
            <w:r>
              <w:rPr>
                <w:spacing w:val="-2"/>
              </w:rPr>
              <w:t>295.84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9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9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8" w:line="182" w:lineRule="auto"/>
              <w:jc w:val="right"/>
              <w:rPr/>
            </w:pPr>
            <w:r>
              <w:rPr>
                <w:spacing w:val="-3"/>
              </w:rPr>
              <w:t>86.16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pStyle w:val="TableText"/>
              <w:spacing w:before="78" w:line="182" w:lineRule="auto"/>
              <w:jc w:val="right"/>
              <w:rPr/>
            </w:pPr>
            <w:r>
              <w:rPr>
                <w:spacing w:val="-2"/>
              </w:rPr>
              <w:t>86.16</w:t>
            </w:r>
          </w:p>
        </w:tc>
      </w:tr>
      <w:tr>
        <w:trPr>
          <w:trHeight w:val="275" w:hRule="atLeast"/>
        </w:trPr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3" w:type="dxa"/>
            <w:vAlign w:val="top"/>
          </w:tcPr>
          <w:p>
            <w:pPr>
              <w:pStyle w:val="TableText"/>
              <w:ind w:left="5"/>
              <w:spacing w:before="80" w:line="181" w:lineRule="auto"/>
              <w:rPr/>
            </w:pPr>
            <w:r>
              <w:rPr>
                <w:spacing w:val="-2"/>
              </w:rPr>
              <w:t>500009</w:t>
            </w:r>
          </w:p>
        </w:tc>
        <w:tc>
          <w:tcPr>
            <w:tcW w:w="2138" w:type="dxa"/>
            <w:vAlign w:val="top"/>
          </w:tcPr>
          <w:p>
            <w:pPr>
              <w:pStyle w:val="TableText"/>
              <w:ind w:left="2"/>
              <w:spacing w:before="49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right="1"/>
              <w:spacing w:before="80" w:line="181" w:lineRule="auto"/>
              <w:jc w:val="right"/>
              <w:rPr/>
            </w:pPr>
            <w:r>
              <w:rPr>
                <w:spacing w:val="-2"/>
              </w:rPr>
              <w:t>295.84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0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0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79" w:line="182" w:lineRule="auto"/>
              <w:jc w:val="right"/>
              <w:rPr/>
            </w:pPr>
            <w:r>
              <w:rPr>
                <w:spacing w:val="-3"/>
              </w:rPr>
              <w:t>86.16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pStyle w:val="TableText"/>
              <w:spacing w:before="79" w:line="182" w:lineRule="auto"/>
              <w:jc w:val="right"/>
              <w:rPr/>
            </w:pPr>
            <w:r>
              <w:rPr>
                <w:spacing w:val="-2"/>
              </w:rPr>
              <w:t>86.16</w:t>
            </w:r>
          </w:p>
        </w:tc>
      </w:tr>
      <w:tr>
        <w:trPr>
          <w:trHeight w:val="275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80" w:line="182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1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0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4"/>
              <w:spacing w:before="51" w:line="219" w:lineRule="auto"/>
              <w:rPr/>
            </w:pPr>
            <w:r>
              <w:rPr>
                <w:spacing w:val="-2"/>
              </w:rPr>
              <w:t>综合医院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4"/>
              </w:rPr>
              <w:t>45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5"/>
              </w:rPr>
              <w:t>45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4"/>
              </w:rPr>
              <w:t>45</w:t>
            </w:r>
          </w:p>
        </w:tc>
      </w:tr>
      <w:tr>
        <w:trPr>
          <w:trHeight w:val="275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81" w:line="182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2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2" w:line="181" w:lineRule="auto"/>
              <w:rPr/>
            </w:pPr>
            <w:r>
              <w:rPr>
                <w:spacing w:val="-3"/>
              </w:rPr>
              <w:t>06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2"/>
              <w:spacing w:before="52" w:line="218" w:lineRule="auto"/>
              <w:rPr/>
            </w:pPr>
            <w:r>
              <w:rPr>
                <w:spacing w:val="-2"/>
              </w:rPr>
              <w:t>妇幼保健医院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right="1"/>
              <w:spacing w:before="82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2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2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82" w:line="182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3" w:line="181" w:lineRule="auto"/>
              <w:rPr/>
            </w:pPr>
            <w:r>
              <w:rPr>
                <w:spacing w:val="-3"/>
              </w:rPr>
              <w:t>04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2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1"/>
              <w:spacing w:before="53" w:line="217" w:lineRule="auto"/>
              <w:rPr/>
            </w:pPr>
            <w:r>
              <w:rPr>
                <w:spacing w:val="-1"/>
              </w:rPr>
              <w:t>疾病预防控制机构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2"/>
              </w:rPr>
              <w:t>2.84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4"/>
              </w:rPr>
              <w:t>2.84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3"/>
              </w:rPr>
              <w:t>2.84</w:t>
            </w:r>
          </w:p>
        </w:tc>
      </w:tr>
      <w:tr>
        <w:trPr>
          <w:trHeight w:val="279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9"/>
              <w:spacing w:before="83" w:line="182" w:lineRule="auto"/>
              <w:rPr/>
            </w:pPr>
            <w:r>
              <w:rPr>
                <w:spacing w:val="-3"/>
              </w:rPr>
              <w:t>210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4" w:line="181" w:lineRule="auto"/>
              <w:rPr/>
            </w:pPr>
            <w:r>
              <w:rPr>
                <w:spacing w:val="-3"/>
              </w:rPr>
              <w:t>04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3"/>
              <w:spacing w:before="84" w:line="181" w:lineRule="auto"/>
              <w:rPr/>
            </w:pPr>
            <w:r>
              <w:rPr>
                <w:spacing w:val="-3"/>
              </w:rPr>
              <w:t>09</w:t>
            </w:r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2"/>
              <w:spacing w:before="53" w:line="220" w:lineRule="auto"/>
              <w:rPr/>
            </w:pPr>
            <w:r>
              <w:rPr>
                <w:spacing w:val="-1"/>
              </w:rPr>
              <w:t>重大公共卫生服务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4" w:line="181" w:lineRule="auto"/>
              <w:jc w:val="right"/>
              <w:rPr/>
            </w:pPr>
            <w:r>
              <w:rPr>
                <w:spacing w:val="-2"/>
              </w:rPr>
              <w:t>38.32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spacing w:before="84" w:line="181" w:lineRule="auto"/>
              <w:jc w:val="right"/>
              <w:rPr/>
            </w:pPr>
            <w:r>
              <w:rPr>
                <w:spacing w:val="-3"/>
              </w:rPr>
              <w:t>38.32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pStyle w:val="TableText"/>
              <w:spacing w:before="84" w:line="181" w:lineRule="auto"/>
              <w:jc w:val="right"/>
              <w:rPr/>
            </w:pPr>
            <w:r>
              <w:rPr>
                <w:spacing w:val="-3"/>
              </w:rPr>
              <w:t>38.32</w:t>
            </w:r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40" w:h="11907"/>
          <w:pgMar w:top="352" w:right="995" w:bottom="343" w:left="995" w:header="0" w:footer="157" w:gutter="0"/>
          <w:cols w:equalWidth="0" w:num="1">
            <w:col w:w="14850" w:space="0"/>
          </w:cols>
        </w:sectPr>
        <w:rPr>
          <w:sz w:val="2"/>
          <w:szCs w:val="2"/>
        </w:rPr>
      </w:pPr>
    </w:p>
    <w:p>
      <w:pPr>
        <w:ind w:left="4724"/>
        <w:spacing w:before="340" w:line="219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2024</w:t>
      </w:r>
      <w:r>
        <w:rPr>
          <w:rFonts w:ascii="SimSun" w:hAnsi="SimSun" w:eastAsia="SimSun" w:cs="SimSun"/>
          <w:sz w:val="38"/>
          <w:szCs w:val="38"/>
          <w:spacing w:val="-77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年一般公共预算基本支出表</w:t>
      </w:r>
    </w:p>
    <w:p>
      <w:pPr>
        <w:ind w:left="13"/>
        <w:spacing w:before="10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预算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06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表</w:t>
      </w:r>
    </w:p>
    <w:p>
      <w:pPr>
        <w:pStyle w:val="BodyText"/>
        <w:spacing w:line="450" w:lineRule="auto"/>
        <w:rPr/>
      </w:pPr>
      <w:r/>
    </w:p>
    <w:p>
      <w:pPr>
        <w:spacing w:before="5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单位：万元</w:t>
      </w:r>
    </w:p>
    <w:p>
      <w:pPr>
        <w:spacing w:line="185" w:lineRule="auto"/>
        <w:sectPr>
          <w:footerReference w:type="default" r:id="rId14"/>
          <w:pgSz w:w="16840" w:h="11907"/>
          <w:pgMar w:top="352" w:right="995" w:bottom="343" w:left="995" w:header="0" w:footer="157" w:gutter="0"/>
          <w:cols w:equalWidth="0" w:num="2">
            <w:col w:w="13853" w:space="100"/>
            <w:col w:w="897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5" w:lineRule="exact"/>
        <w:rPr/>
      </w:pPr>
      <w:r/>
    </w:p>
    <w:tbl>
      <w:tblPr>
        <w:tblStyle w:val="TableNormal"/>
        <w:tblW w:w="1483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858"/>
        <w:gridCol w:w="2780"/>
        <w:gridCol w:w="1854"/>
        <w:gridCol w:w="2780"/>
        <w:gridCol w:w="1854"/>
        <w:gridCol w:w="1854"/>
        <w:gridCol w:w="1858"/>
      </w:tblGrid>
      <w:tr>
        <w:trPr>
          <w:trHeight w:val="236" w:hRule="atLeast"/>
        </w:trPr>
        <w:tc>
          <w:tcPr>
            <w:tcW w:w="4638" w:type="dxa"/>
            <w:vAlign w:val="top"/>
            <w:gridSpan w:val="2"/>
          </w:tcPr>
          <w:p>
            <w:pPr>
              <w:pStyle w:val="TableText"/>
              <w:ind w:left="1242"/>
              <w:spacing w:before="28" w:line="203" w:lineRule="auto"/>
              <w:rPr/>
            </w:pPr>
            <w:r>
              <w:rPr>
                <w:spacing w:val="-1"/>
              </w:rPr>
              <w:t>部门预算支出经济分类科目</w:t>
            </w:r>
          </w:p>
        </w:tc>
        <w:tc>
          <w:tcPr>
            <w:tcW w:w="4634" w:type="dxa"/>
            <w:vAlign w:val="top"/>
            <w:gridSpan w:val="2"/>
          </w:tcPr>
          <w:p>
            <w:pPr>
              <w:pStyle w:val="TableText"/>
              <w:ind w:left="1058"/>
              <w:spacing w:before="28" w:line="203" w:lineRule="auto"/>
              <w:rPr/>
            </w:pPr>
            <w:r>
              <w:rPr>
                <w:spacing w:val="-1"/>
              </w:rPr>
              <w:t>政府预算支出经济分类科目编码</w:t>
            </w:r>
          </w:p>
        </w:tc>
        <w:tc>
          <w:tcPr>
            <w:tcW w:w="5566" w:type="dxa"/>
            <w:vAlign w:val="top"/>
            <w:gridSpan w:val="3"/>
          </w:tcPr>
          <w:p>
            <w:pPr>
              <w:pStyle w:val="TableText"/>
              <w:ind w:left="1707"/>
              <w:spacing w:before="28" w:line="203" w:lineRule="auto"/>
              <w:rPr/>
            </w:pPr>
            <w:r>
              <w:rPr>
                <w:spacing w:val="-1"/>
              </w:rPr>
              <w:t>本年一般公共预算基本支出</w:t>
            </w:r>
          </w:p>
        </w:tc>
      </w:tr>
      <w:tr>
        <w:trPr>
          <w:trHeight w:val="231" w:hRule="atLeast"/>
        </w:trPr>
        <w:tc>
          <w:tcPr>
            <w:tcW w:w="1858" w:type="dxa"/>
            <w:vAlign w:val="top"/>
          </w:tcPr>
          <w:p>
            <w:pPr>
              <w:pStyle w:val="TableText"/>
              <w:ind w:left="569"/>
              <w:spacing w:before="25" w:line="200" w:lineRule="auto"/>
              <w:rPr/>
            </w:pPr>
            <w:r>
              <w:rPr>
                <w:spacing w:val="-2"/>
              </w:rPr>
              <w:t>科目编码</w:t>
            </w:r>
          </w:p>
        </w:tc>
        <w:tc>
          <w:tcPr>
            <w:tcW w:w="2780" w:type="dxa"/>
            <w:vAlign w:val="top"/>
          </w:tcPr>
          <w:p>
            <w:pPr>
              <w:pStyle w:val="TableText"/>
              <w:ind w:left="1030"/>
              <w:spacing w:before="25" w:line="200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854" w:type="dxa"/>
            <w:vAlign w:val="top"/>
          </w:tcPr>
          <w:p>
            <w:pPr>
              <w:pStyle w:val="TableText"/>
              <w:ind w:left="568"/>
              <w:spacing w:before="25" w:line="200" w:lineRule="auto"/>
              <w:rPr/>
            </w:pPr>
            <w:r>
              <w:rPr>
                <w:spacing w:val="-2"/>
              </w:rPr>
              <w:t>科目编码</w:t>
            </w:r>
          </w:p>
        </w:tc>
        <w:tc>
          <w:tcPr>
            <w:tcW w:w="2780" w:type="dxa"/>
            <w:vAlign w:val="top"/>
          </w:tcPr>
          <w:p>
            <w:pPr>
              <w:pStyle w:val="TableText"/>
              <w:ind w:left="1033"/>
              <w:spacing w:before="25" w:line="200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1854" w:type="dxa"/>
            <w:vAlign w:val="top"/>
          </w:tcPr>
          <w:p>
            <w:pPr>
              <w:pStyle w:val="TableText"/>
              <w:ind w:left="752"/>
              <w:spacing w:before="25" w:line="200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1854" w:type="dxa"/>
            <w:vAlign w:val="top"/>
          </w:tcPr>
          <w:p>
            <w:pPr>
              <w:pStyle w:val="TableText"/>
              <w:ind w:left="573"/>
              <w:spacing w:before="25" w:line="200" w:lineRule="auto"/>
              <w:rPr/>
            </w:pPr>
            <w:r>
              <w:rPr>
                <w:spacing w:val="-2"/>
              </w:rPr>
              <w:t>人员经费</w:t>
            </w:r>
          </w:p>
        </w:tc>
        <w:tc>
          <w:tcPr>
            <w:tcW w:w="1858" w:type="dxa"/>
            <w:vAlign w:val="top"/>
          </w:tcPr>
          <w:p>
            <w:pPr>
              <w:pStyle w:val="TableText"/>
              <w:ind w:left="579"/>
              <w:spacing w:before="25" w:line="200" w:lineRule="auto"/>
              <w:rPr/>
            </w:pPr>
            <w:r>
              <w:rPr>
                <w:spacing w:val="-3"/>
              </w:rPr>
              <w:t>公用经费</w:t>
            </w:r>
          </w:p>
        </w:tc>
      </w:tr>
      <w:tr>
        <w:trPr>
          <w:trHeight w:val="273" w:hRule="atLeast"/>
        </w:trPr>
        <w:tc>
          <w:tcPr>
            <w:tcW w:w="1858" w:type="dxa"/>
            <w:vAlign w:val="top"/>
          </w:tcPr>
          <w:p>
            <w:pPr>
              <w:pStyle w:val="TableText"/>
              <w:ind w:left="7"/>
              <w:spacing w:before="49" w:line="219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2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54" w:type="dxa"/>
            <w:vAlign w:val="top"/>
          </w:tcPr>
          <w:p>
            <w:pPr>
              <w:pStyle w:val="TableText"/>
              <w:spacing w:before="79" w:line="181" w:lineRule="auto"/>
              <w:jc w:val="right"/>
              <w:rPr/>
            </w:pPr>
            <w:r>
              <w:rPr>
                <w:spacing w:val="-3"/>
              </w:rPr>
              <w:t>209.68</w:t>
            </w:r>
          </w:p>
        </w:tc>
        <w:tc>
          <w:tcPr>
            <w:tcW w:w="1854" w:type="dxa"/>
            <w:vAlign w:val="top"/>
          </w:tcPr>
          <w:p>
            <w:pPr>
              <w:pStyle w:val="TableText"/>
              <w:spacing w:before="79" w:line="181" w:lineRule="auto"/>
              <w:jc w:val="right"/>
              <w:rPr/>
            </w:pPr>
            <w:r>
              <w:rPr>
                <w:spacing w:val="-3"/>
              </w:rPr>
              <w:t>209.68</w:t>
            </w: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8" w:hRule="atLeast"/>
        </w:trPr>
        <w:tc>
          <w:tcPr>
            <w:tcW w:w="1858" w:type="dxa"/>
            <w:vAlign w:val="top"/>
          </w:tcPr>
          <w:p>
            <w:pPr>
              <w:pStyle w:val="TableText"/>
              <w:ind w:left="10"/>
              <w:spacing w:before="81" w:line="182" w:lineRule="auto"/>
              <w:rPr/>
            </w:pPr>
            <w:r>
              <w:rPr>
                <w:spacing w:val="-2"/>
              </w:rPr>
              <w:t>30101</w:t>
            </w:r>
          </w:p>
        </w:tc>
        <w:tc>
          <w:tcPr>
            <w:tcW w:w="2780" w:type="dxa"/>
            <w:vAlign w:val="top"/>
          </w:tcPr>
          <w:p>
            <w:pPr>
              <w:pStyle w:val="TableText"/>
              <w:ind w:left="4"/>
              <w:spacing w:before="52" w:line="219" w:lineRule="auto"/>
              <w:rPr/>
            </w:pPr>
            <w:r>
              <w:rPr>
                <w:spacing w:val="-2"/>
              </w:rPr>
              <w:t>基本工资</w:t>
            </w:r>
          </w:p>
        </w:tc>
        <w:tc>
          <w:tcPr>
            <w:tcW w:w="1854" w:type="dxa"/>
            <w:vAlign w:val="top"/>
          </w:tcPr>
          <w:p>
            <w:pPr>
              <w:pStyle w:val="TableText"/>
              <w:ind w:left="9"/>
              <w:spacing w:before="81" w:line="182" w:lineRule="auto"/>
              <w:rPr/>
            </w:pPr>
            <w:r>
              <w:rPr>
                <w:spacing w:val="-2"/>
              </w:rPr>
              <w:t>50501</w:t>
            </w:r>
          </w:p>
        </w:tc>
        <w:tc>
          <w:tcPr>
            <w:tcW w:w="2780" w:type="dxa"/>
            <w:vAlign w:val="top"/>
          </w:tcPr>
          <w:p>
            <w:pPr>
              <w:pStyle w:val="TableText"/>
              <w:ind w:left="9"/>
              <w:spacing w:before="52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1854" w:type="dxa"/>
            <w:vAlign w:val="top"/>
          </w:tcPr>
          <w:p>
            <w:pPr>
              <w:pStyle w:val="TableText"/>
              <w:spacing w:before="82" w:line="181" w:lineRule="auto"/>
              <w:jc w:val="right"/>
              <w:rPr/>
            </w:pPr>
            <w:r>
              <w:rPr>
                <w:spacing w:val="-3"/>
              </w:rPr>
              <w:t>209.68</w:t>
            </w:r>
          </w:p>
        </w:tc>
        <w:tc>
          <w:tcPr>
            <w:tcW w:w="1854" w:type="dxa"/>
            <w:vAlign w:val="top"/>
          </w:tcPr>
          <w:p>
            <w:pPr>
              <w:pStyle w:val="TableText"/>
              <w:spacing w:before="82" w:line="181" w:lineRule="auto"/>
              <w:jc w:val="right"/>
              <w:rPr/>
            </w:pPr>
            <w:r>
              <w:rPr>
                <w:spacing w:val="-3"/>
              </w:rPr>
              <w:t>209.68</w:t>
            </w:r>
          </w:p>
        </w:tc>
        <w:tc>
          <w:tcPr>
            <w:tcW w:w="185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2"/>
        <w:spacing w:before="61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注：如本表为空表，则表示本部门或单位当</w:t>
      </w:r>
      <w:r>
        <w:rPr>
          <w:rFonts w:ascii="SimSun" w:hAnsi="SimSun" w:eastAsia="SimSun" w:cs="SimSun"/>
          <w:sz w:val="18"/>
          <w:szCs w:val="18"/>
          <w:spacing w:val="-2"/>
        </w:rPr>
        <w:t>年无此项预算。</w:t>
      </w:r>
    </w:p>
    <w:p>
      <w:pPr>
        <w:spacing w:line="185" w:lineRule="auto"/>
        <w:sectPr>
          <w:type w:val="continuous"/>
          <w:pgSz w:w="16840" w:h="11907"/>
          <w:pgMar w:top="352" w:right="995" w:bottom="343" w:left="995" w:header="0" w:footer="157" w:gutter="0"/>
          <w:cols w:equalWidth="0" w:num="1">
            <w:col w:w="1485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105"/>
        <w:spacing w:before="339" w:line="220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2024</w:t>
      </w:r>
      <w:r>
        <w:rPr>
          <w:rFonts w:ascii="SimSun" w:hAnsi="SimSun" w:eastAsia="SimSun" w:cs="SimSun"/>
          <w:sz w:val="38"/>
          <w:szCs w:val="38"/>
          <w:spacing w:val="-69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年支出经济分类汇总表</w:t>
      </w:r>
    </w:p>
    <w:p>
      <w:pPr>
        <w:ind w:left="13"/>
        <w:spacing w:before="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预算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07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表</w:t>
      </w:r>
    </w:p>
    <w:p>
      <w:pPr>
        <w:pStyle w:val="BodyText"/>
        <w:spacing w:line="450" w:lineRule="auto"/>
        <w:rPr/>
      </w:pPr>
      <w:r/>
    </w:p>
    <w:p>
      <w:pPr>
        <w:spacing w:before="5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单位：万元</w:t>
      </w:r>
    </w:p>
    <w:p>
      <w:pPr>
        <w:spacing w:line="185" w:lineRule="auto"/>
        <w:sectPr>
          <w:footerReference w:type="default" r:id="rId15"/>
          <w:pgSz w:w="16840" w:h="11907"/>
          <w:pgMar w:top="352" w:right="995" w:bottom="343" w:left="995" w:header="0" w:footer="157" w:gutter="0"/>
          <w:cols w:equalWidth="0" w:num="2">
            <w:col w:w="13853" w:space="100"/>
            <w:col w:w="897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5" w:lineRule="exact"/>
        <w:rPr/>
      </w:pPr>
      <w:r/>
    </w:p>
    <w:tbl>
      <w:tblPr>
        <w:tblStyle w:val="TableNormal"/>
        <w:tblW w:w="148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2"/>
        <w:gridCol w:w="469"/>
        <w:gridCol w:w="1406"/>
        <w:gridCol w:w="470"/>
        <w:gridCol w:w="469"/>
        <w:gridCol w:w="1406"/>
        <w:gridCol w:w="879"/>
        <w:gridCol w:w="880"/>
        <w:gridCol w:w="878"/>
        <w:gridCol w:w="821"/>
        <w:gridCol w:w="820"/>
        <w:gridCol w:w="820"/>
        <w:gridCol w:w="820"/>
        <w:gridCol w:w="821"/>
        <w:gridCol w:w="821"/>
        <w:gridCol w:w="821"/>
        <w:gridCol w:w="820"/>
        <w:gridCol w:w="826"/>
      </w:tblGrid>
      <w:tr>
        <w:trPr>
          <w:trHeight w:val="238" w:hRule="atLeast"/>
        </w:trPr>
        <w:tc>
          <w:tcPr>
            <w:tcW w:w="2467" w:type="dxa"/>
            <w:vAlign w:val="top"/>
            <w:gridSpan w:val="3"/>
          </w:tcPr>
          <w:p>
            <w:pPr>
              <w:pStyle w:val="TableText"/>
              <w:ind w:left="560"/>
              <w:spacing w:before="28" w:line="205" w:lineRule="auto"/>
              <w:rPr/>
            </w:pPr>
            <w:r>
              <w:rPr>
                <w:spacing w:val="-2"/>
              </w:rPr>
              <w:t>部门预算经济分类</w:t>
            </w:r>
          </w:p>
        </w:tc>
        <w:tc>
          <w:tcPr>
            <w:tcW w:w="2345" w:type="dxa"/>
            <w:vAlign w:val="top"/>
            <w:gridSpan w:val="3"/>
          </w:tcPr>
          <w:p>
            <w:pPr>
              <w:pStyle w:val="TableText"/>
              <w:ind w:left="450"/>
              <w:spacing w:before="28" w:line="205" w:lineRule="auto"/>
              <w:rPr/>
            </w:pPr>
            <w:r>
              <w:rPr>
                <w:spacing w:val="-1"/>
              </w:rPr>
              <w:t>政府预算经济分类</w:t>
            </w:r>
          </w:p>
        </w:tc>
        <w:tc>
          <w:tcPr>
            <w:tcW w:w="87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63"/>
              <w:spacing w:before="266" w:line="221" w:lineRule="auto"/>
              <w:rPr/>
            </w:pPr>
            <w:r>
              <w:rPr>
                <w:spacing w:val="-3"/>
              </w:rPr>
              <w:t>总计</w:t>
            </w:r>
          </w:p>
        </w:tc>
        <w:tc>
          <w:tcPr>
            <w:tcW w:w="1758" w:type="dxa"/>
            <w:vAlign w:val="top"/>
            <w:gridSpan w:val="2"/>
          </w:tcPr>
          <w:p>
            <w:pPr>
              <w:pStyle w:val="TableText"/>
              <w:ind w:left="342"/>
              <w:spacing w:before="28" w:line="205" w:lineRule="auto"/>
              <w:rPr/>
            </w:pPr>
            <w:r>
              <w:rPr>
                <w:spacing w:val="-2"/>
              </w:rPr>
              <w:t>一般公共预算</w:t>
            </w:r>
          </w:p>
        </w:tc>
        <w:tc>
          <w:tcPr>
            <w:tcW w:w="82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23" w:right="45" w:hanging="272"/>
              <w:spacing w:before="149" w:line="233" w:lineRule="auto"/>
              <w:rPr/>
            </w:pPr>
            <w:r>
              <w:rPr>
                <w:spacing w:val="-2"/>
              </w:rPr>
              <w:t>政府性基</w:t>
            </w:r>
            <w:r>
              <w:rPr/>
              <w:t xml:space="preserve"> </w:t>
            </w:r>
            <w:r>
              <w:rPr/>
              <w:t>金</w:t>
            </w:r>
          </w:p>
        </w:tc>
        <w:tc>
          <w:tcPr>
            <w:tcW w:w="82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3" w:right="44" w:firstLine="16"/>
              <w:spacing w:before="150" w:line="229" w:lineRule="auto"/>
              <w:rPr/>
            </w:pPr>
            <w:r>
              <w:rPr>
                <w:spacing w:val="-7"/>
              </w:rPr>
              <w:t>国有资本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经营预算</w:t>
            </w:r>
          </w:p>
        </w:tc>
        <w:tc>
          <w:tcPr>
            <w:tcW w:w="82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6" w:right="43" w:hanging="182"/>
              <w:spacing w:before="149" w:line="230" w:lineRule="auto"/>
              <w:rPr/>
            </w:pPr>
            <w:r>
              <w:rPr>
                <w:spacing w:val="-3"/>
              </w:rPr>
              <w:t>上年结转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结余</w:t>
            </w:r>
          </w:p>
        </w:tc>
        <w:tc>
          <w:tcPr>
            <w:tcW w:w="82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5"/>
              <w:spacing w:before="33" w:line="220" w:lineRule="auto"/>
              <w:rPr/>
            </w:pPr>
            <w:r>
              <w:rPr>
                <w:spacing w:val="-2"/>
              </w:rPr>
              <w:t>财政专户</w:t>
            </w:r>
          </w:p>
          <w:p>
            <w:pPr>
              <w:pStyle w:val="TableText"/>
              <w:ind w:left="58"/>
              <w:spacing w:before="18" w:line="220" w:lineRule="auto"/>
              <w:rPr/>
            </w:pPr>
            <w:r>
              <w:rPr>
                <w:spacing w:val="-3"/>
              </w:rPr>
              <w:t>管理资金</w:t>
            </w:r>
          </w:p>
          <w:p>
            <w:pPr>
              <w:pStyle w:val="TableText"/>
              <w:ind w:left="240"/>
              <w:spacing w:before="19" w:line="209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82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5"/>
              <w:spacing w:before="266" w:line="220" w:lineRule="auto"/>
              <w:rPr/>
            </w:pPr>
            <w:r>
              <w:rPr>
                <w:spacing w:val="-2"/>
              </w:rPr>
              <w:t>事业收入</w:t>
            </w:r>
          </w:p>
        </w:tc>
        <w:tc>
          <w:tcPr>
            <w:tcW w:w="82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40" w:right="42" w:hanging="184"/>
              <w:spacing w:before="150" w:line="229" w:lineRule="auto"/>
              <w:rPr/>
            </w:pPr>
            <w:r>
              <w:rPr>
                <w:spacing w:val="-3"/>
              </w:rPr>
              <w:t>上级补助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收入</w:t>
            </w:r>
          </w:p>
        </w:tc>
        <w:tc>
          <w:tcPr>
            <w:tcW w:w="82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6" w:right="42" w:firstLine="12"/>
              <w:spacing w:before="150" w:line="229" w:lineRule="auto"/>
              <w:rPr/>
            </w:pPr>
            <w:r>
              <w:rPr>
                <w:spacing w:val="-6"/>
              </w:rPr>
              <w:t>附属单位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上缴收入</w:t>
            </w:r>
          </w:p>
        </w:tc>
        <w:tc>
          <w:tcPr>
            <w:tcW w:w="82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6" w:right="41" w:hanging="1"/>
              <w:spacing w:before="150" w:line="229" w:lineRule="auto"/>
              <w:rPr/>
            </w:pPr>
            <w:r>
              <w:rPr>
                <w:spacing w:val="-2"/>
              </w:rPr>
              <w:t>事业单位</w:t>
            </w:r>
            <w:r>
              <w:rPr/>
              <w:t xml:space="preserve"> </w:t>
            </w:r>
            <w:r>
              <w:rPr>
                <w:spacing w:val="-3"/>
              </w:rPr>
              <w:t>经营收入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before="266" w:line="220" w:lineRule="auto"/>
              <w:jc w:val="right"/>
              <w:rPr/>
            </w:pPr>
            <w:r>
              <w:rPr>
                <w:spacing w:val="-2"/>
              </w:rPr>
              <w:t>其他收入</w:t>
            </w:r>
          </w:p>
        </w:tc>
      </w:tr>
      <w:tr>
        <w:trPr>
          <w:trHeight w:val="46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250"/>
              <w:spacing w:before="139" w:line="220" w:lineRule="auto"/>
              <w:rPr/>
            </w:pPr>
            <w:r>
              <w:rPr/>
              <w:t>类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140" w:line="221" w:lineRule="auto"/>
              <w:rPr/>
            </w:pPr>
            <w:r>
              <w:rPr/>
              <w:t>款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340"/>
              <w:spacing w:before="140" w:line="219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88"/>
              <w:spacing w:before="139" w:line="220" w:lineRule="auto"/>
              <w:rPr/>
            </w:pPr>
            <w:r>
              <w:rPr/>
              <w:t>类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140" w:line="221" w:lineRule="auto"/>
              <w:rPr/>
            </w:pPr>
            <w:r>
              <w:rPr/>
              <w:t>款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341"/>
              <w:spacing w:before="140" w:line="219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8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ind w:left="265"/>
              <w:spacing w:before="140" w:line="221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878" w:type="dxa"/>
            <w:vAlign w:val="top"/>
          </w:tcPr>
          <w:p>
            <w:pPr>
              <w:pStyle w:val="TableText"/>
              <w:ind w:left="169" w:right="74" w:hanging="88"/>
              <w:spacing w:before="23" w:line="222" w:lineRule="auto"/>
              <w:rPr/>
            </w:pPr>
            <w:r>
              <w:rPr>
                <w:spacing w:val="-2"/>
              </w:rPr>
              <w:t>其中：财</w:t>
            </w:r>
            <w:r>
              <w:rPr/>
              <w:t xml:space="preserve"> </w:t>
            </w:r>
            <w:r>
              <w:rPr>
                <w:spacing w:val="-2"/>
              </w:rPr>
              <w:t>政拨款</w:t>
            </w:r>
          </w:p>
        </w:tc>
        <w:tc>
          <w:tcPr>
            <w:tcW w:w="82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5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21"/>
              <w:spacing w:before="45" w:line="221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4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75" w:line="182" w:lineRule="auto"/>
              <w:jc w:val="right"/>
              <w:rPr/>
            </w:pPr>
            <w:r>
              <w:rPr>
                <w:spacing w:val="-3"/>
              </w:rPr>
              <w:t>12539.09</w:t>
            </w:r>
          </w:p>
        </w:tc>
        <w:tc>
          <w:tcPr>
            <w:tcW w:w="880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295.84</w:t>
            </w:r>
          </w:p>
        </w:tc>
        <w:tc>
          <w:tcPr>
            <w:tcW w:w="878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200.28</w:t>
            </w: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75" w:line="182" w:lineRule="auto"/>
              <w:jc w:val="right"/>
              <w:rPr/>
            </w:pPr>
            <w:r>
              <w:rPr>
                <w:spacing w:val="-4"/>
              </w:rPr>
              <w:t>12042.97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29"/>
              <w:spacing w:before="172" w:line="181" w:lineRule="auto"/>
              <w:rPr/>
            </w:pPr>
            <w:r>
              <w:rPr>
                <w:spacing w:val="-2"/>
              </w:rPr>
              <w:t>500009</w:t>
            </w:r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22" w:right="72" w:hanging="551"/>
              <w:spacing w:before="25" w:line="221" w:lineRule="auto"/>
              <w:rPr/>
            </w:pPr>
            <w:r>
              <w:rPr>
                <w:spacing w:val="-2"/>
              </w:rPr>
              <w:t>许昌市妇幼保健</w:t>
            </w:r>
            <w:r>
              <w:rPr>
                <w:spacing w:val="5"/>
              </w:rPr>
              <w:t xml:space="preserve"> </w:t>
            </w:r>
            <w:r>
              <w:rPr/>
              <w:t>院</w:t>
            </w:r>
          </w:p>
        </w:tc>
        <w:tc>
          <w:tcPr>
            <w:tcW w:w="47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171" w:line="182" w:lineRule="auto"/>
              <w:jc w:val="right"/>
              <w:rPr/>
            </w:pPr>
            <w:r>
              <w:rPr>
                <w:spacing w:val="-3"/>
              </w:rPr>
              <w:t>12539.09</w:t>
            </w:r>
          </w:p>
        </w:tc>
        <w:tc>
          <w:tcPr>
            <w:tcW w:w="880" w:type="dxa"/>
            <w:vAlign w:val="top"/>
          </w:tcPr>
          <w:p>
            <w:pPr>
              <w:pStyle w:val="TableText"/>
              <w:spacing w:before="172" w:line="181" w:lineRule="auto"/>
              <w:jc w:val="right"/>
              <w:rPr/>
            </w:pPr>
            <w:r>
              <w:rPr>
                <w:spacing w:val="-2"/>
              </w:rPr>
              <w:t>295.84</w:t>
            </w:r>
          </w:p>
        </w:tc>
        <w:tc>
          <w:tcPr>
            <w:tcW w:w="878" w:type="dxa"/>
            <w:vAlign w:val="top"/>
          </w:tcPr>
          <w:p>
            <w:pPr>
              <w:pStyle w:val="TableText"/>
              <w:spacing w:before="172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172" w:line="181" w:lineRule="auto"/>
              <w:jc w:val="right"/>
              <w:rPr/>
            </w:pPr>
            <w:r>
              <w:rPr>
                <w:spacing w:val="-2"/>
              </w:rPr>
              <w:t>200.28</w:t>
            </w: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171" w:line="182" w:lineRule="auto"/>
              <w:jc w:val="right"/>
              <w:rPr/>
            </w:pPr>
            <w:r>
              <w:rPr>
                <w:spacing w:val="-4"/>
              </w:rPr>
              <w:t>12042.97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78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78" w:line="181" w:lineRule="auto"/>
              <w:rPr/>
            </w:pPr>
            <w:r>
              <w:rPr>
                <w:spacing w:val="-3"/>
              </w:rPr>
              <w:t>28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342"/>
              <w:spacing w:before="47" w:line="219" w:lineRule="auto"/>
              <w:rPr/>
            </w:pPr>
            <w:r>
              <w:rPr>
                <w:spacing w:val="-2"/>
              </w:rPr>
              <w:t>工会经费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78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78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47" w:line="220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77" w:line="182" w:lineRule="auto"/>
              <w:jc w:val="right"/>
              <w:rPr/>
            </w:pPr>
            <w:r>
              <w:rPr>
                <w:spacing w:val="-2"/>
              </w:rPr>
              <w:t>91.78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77" w:line="182" w:lineRule="auto"/>
              <w:jc w:val="right"/>
              <w:rPr/>
            </w:pPr>
            <w:r>
              <w:rPr>
                <w:spacing w:val="-3"/>
              </w:rPr>
              <w:t>91.78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78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78" w:line="181" w:lineRule="auto"/>
              <w:rPr/>
            </w:pPr>
            <w:r>
              <w:rPr>
                <w:spacing w:val="-3"/>
              </w:rPr>
              <w:t>26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434"/>
              <w:spacing w:before="47" w:line="220" w:lineRule="auto"/>
              <w:rPr/>
            </w:pPr>
            <w:r>
              <w:rPr>
                <w:spacing w:val="-3"/>
              </w:rPr>
              <w:t>劳务费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78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78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47" w:line="220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77" w:line="182" w:lineRule="auto"/>
              <w:jc w:val="right"/>
              <w:rPr/>
            </w:pPr>
            <w:r>
              <w:rPr>
                <w:spacing w:val="-6"/>
              </w:rPr>
              <w:t>14.7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77" w:line="182" w:lineRule="auto"/>
              <w:jc w:val="right"/>
              <w:rPr/>
            </w:pPr>
            <w:r>
              <w:rPr>
                <w:spacing w:val="-12"/>
              </w:rPr>
              <w:t>12</w:t>
            </w: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78" w:line="181" w:lineRule="auto"/>
              <w:jc w:val="right"/>
              <w:rPr/>
            </w:pPr>
            <w:r>
              <w:rPr>
                <w:spacing w:val="-5"/>
              </w:rPr>
              <w:t>2.7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79" w:line="181" w:lineRule="auto"/>
              <w:rPr/>
            </w:pPr>
            <w:r>
              <w:rPr>
                <w:spacing w:val="-3"/>
              </w:rPr>
              <w:t>303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79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431"/>
              <w:spacing w:before="48" w:line="220" w:lineRule="auto"/>
              <w:rPr/>
            </w:pPr>
            <w:r>
              <w:rPr>
                <w:spacing w:val="-2"/>
              </w:rPr>
              <w:t>退休费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79" w:line="181" w:lineRule="auto"/>
              <w:rPr/>
            </w:pPr>
            <w:r>
              <w:rPr>
                <w:spacing w:val="-3"/>
              </w:rPr>
              <w:t>509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79" w:line="181" w:lineRule="auto"/>
              <w:rPr/>
            </w:pPr>
            <w:r>
              <w:rPr>
                <w:spacing w:val="-3"/>
              </w:rPr>
              <w:t>05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344"/>
              <w:spacing w:before="48" w:line="220" w:lineRule="auto"/>
              <w:rPr/>
            </w:pPr>
            <w:r>
              <w:rPr>
                <w:spacing w:val="-2"/>
              </w:rPr>
              <w:t>离退休费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78" w:line="182" w:lineRule="auto"/>
              <w:jc w:val="right"/>
              <w:rPr/>
            </w:pPr>
            <w:r>
              <w:rPr>
                <w:spacing w:val="-4"/>
              </w:rPr>
              <w:t>110.74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78" w:line="182" w:lineRule="auto"/>
              <w:jc w:val="right"/>
              <w:rPr/>
            </w:pPr>
            <w:r>
              <w:rPr>
                <w:spacing w:val="-5"/>
              </w:rPr>
              <w:t>110.74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173" w:line="182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174" w:line="181" w:lineRule="auto"/>
              <w:rPr/>
            </w:pPr>
            <w:r>
              <w:rPr>
                <w:spacing w:val="-3"/>
              </w:rPr>
              <w:t>08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0" w:right="72" w:hanging="1"/>
              <w:spacing w:before="26" w:line="220" w:lineRule="auto"/>
              <w:rPr/>
            </w:pPr>
            <w:r>
              <w:rPr>
                <w:spacing w:val="-1"/>
              </w:rPr>
              <w:t>机关事业单位基</w:t>
            </w:r>
            <w:r>
              <w:rPr/>
              <w:t xml:space="preserve"> </w:t>
            </w:r>
            <w:r>
              <w:rPr>
                <w:spacing w:val="-2"/>
              </w:rPr>
              <w:t>本养老保险缴费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174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173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63"/>
              <w:spacing w:before="144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174" w:line="181" w:lineRule="auto"/>
              <w:jc w:val="right"/>
              <w:rPr/>
            </w:pPr>
            <w:r>
              <w:rPr>
                <w:spacing w:val="-1"/>
              </w:rPr>
              <w:t>430.75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174" w:line="181" w:lineRule="auto"/>
              <w:jc w:val="right"/>
              <w:rPr/>
            </w:pPr>
            <w:r>
              <w:rPr>
                <w:spacing w:val="-2"/>
              </w:rPr>
              <w:t>430.75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78" w:line="182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79" w:line="181" w:lineRule="auto"/>
              <w:rPr/>
            </w:pPr>
            <w:r>
              <w:rPr>
                <w:spacing w:val="-3"/>
              </w:rPr>
              <w:t>09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61"/>
              <w:spacing w:before="48" w:line="220" w:lineRule="auto"/>
              <w:rPr/>
            </w:pPr>
            <w:r>
              <w:rPr>
                <w:spacing w:val="-2"/>
              </w:rPr>
              <w:t>职业年金缴费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79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78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63"/>
              <w:spacing w:before="49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79" w:line="181" w:lineRule="auto"/>
              <w:jc w:val="right"/>
              <w:rPr/>
            </w:pPr>
            <w:r>
              <w:rPr>
                <w:spacing w:val="-2"/>
              </w:rPr>
              <w:t>60.89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79" w:line="181" w:lineRule="auto"/>
              <w:jc w:val="right"/>
              <w:rPr/>
            </w:pPr>
            <w:r>
              <w:rPr>
                <w:spacing w:val="-3"/>
              </w:rPr>
              <w:t>60.89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0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54"/>
              <w:spacing w:before="79" w:line="182" w:lineRule="auto"/>
              <w:rPr/>
            </w:pPr>
            <w:r>
              <w:rPr>
                <w:spacing w:val="-6"/>
              </w:rPr>
              <w:t>18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251"/>
              <w:spacing w:before="50" w:line="219" w:lineRule="auto"/>
              <w:rPr/>
            </w:pPr>
            <w:r>
              <w:rPr>
                <w:spacing w:val="-2"/>
              </w:rPr>
              <w:t>专用材料费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0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0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49" w:line="220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ind w:right="1"/>
              <w:spacing w:before="80" w:line="181" w:lineRule="auto"/>
              <w:jc w:val="right"/>
              <w:rPr/>
            </w:pPr>
            <w:r>
              <w:rPr>
                <w:spacing w:val="-1"/>
              </w:rPr>
              <w:t>4486.96</w:t>
            </w:r>
          </w:p>
        </w:tc>
        <w:tc>
          <w:tcPr>
            <w:tcW w:w="880" w:type="dxa"/>
            <w:vAlign w:val="top"/>
          </w:tcPr>
          <w:p>
            <w:pPr>
              <w:pStyle w:val="TableText"/>
              <w:spacing w:before="80" w:line="181" w:lineRule="auto"/>
              <w:jc w:val="right"/>
              <w:rPr/>
            </w:pPr>
            <w:r>
              <w:rPr>
                <w:spacing w:val="-2"/>
              </w:rPr>
              <w:t>83.32</w:t>
            </w: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0" w:line="181" w:lineRule="auto"/>
              <w:jc w:val="right"/>
              <w:rPr/>
            </w:pPr>
            <w:r>
              <w:rPr>
                <w:spacing w:val="-2"/>
              </w:rPr>
              <w:t>42.67</w:t>
            </w: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0" w:line="181" w:lineRule="auto"/>
              <w:jc w:val="right"/>
              <w:rPr/>
            </w:pPr>
            <w:r>
              <w:rPr>
                <w:spacing w:val="-2"/>
              </w:rPr>
              <w:t>4360.97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176" w:line="181" w:lineRule="auto"/>
              <w:rPr/>
            </w:pPr>
            <w:r>
              <w:rPr>
                <w:spacing w:val="-3"/>
              </w:rPr>
              <w:t>303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176" w:line="181" w:lineRule="auto"/>
              <w:rPr/>
            </w:pPr>
            <w:r>
              <w:rPr>
                <w:spacing w:val="-2"/>
              </w:rPr>
              <w:t>99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339" w:right="72" w:hanging="268"/>
              <w:spacing w:before="28" w:line="219" w:lineRule="auto"/>
              <w:rPr/>
            </w:pPr>
            <w:r>
              <w:rPr>
                <w:spacing w:val="-2"/>
              </w:rPr>
              <w:t>其他对个人和家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庭的补助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176" w:line="181" w:lineRule="auto"/>
              <w:rPr/>
            </w:pPr>
            <w:r>
              <w:rPr>
                <w:spacing w:val="-3"/>
              </w:rPr>
              <w:t>509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176" w:line="181" w:lineRule="auto"/>
              <w:rPr/>
            </w:pPr>
            <w:r>
              <w:rPr>
                <w:spacing w:val="-2"/>
              </w:rPr>
              <w:t>99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340" w:right="71" w:hanging="268"/>
              <w:spacing w:before="28" w:line="219" w:lineRule="auto"/>
              <w:rPr/>
            </w:pPr>
            <w:r>
              <w:rPr>
                <w:spacing w:val="-2"/>
              </w:rPr>
              <w:t>其他对个人和家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庭的补助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176" w:line="181" w:lineRule="auto"/>
              <w:jc w:val="right"/>
              <w:rPr/>
            </w:pPr>
            <w:r>
              <w:rPr>
                <w:spacing w:val="-3"/>
              </w:rPr>
              <w:t>0.96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176" w:line="181" w:lineRule="auto"/>
              <w:jc w:val="right"/>
              <w:rPr/>
            </w:pPr>
            <w:r>
              <w:rPr>
                <w:spacing w:val="-4"/>
              </w:rPr>
              <w:t>0.96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0" w:line="182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81" w:line="181" w:lineRule="auto"/>
              <w:rPr/>
            </w:pPr>
            <w:r>
              <w:rPr>
                <w:spacing w:val="-3"/>
              </w:rPr>
              <w:t>03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21"/>
              <w:spacing w:before="51" w:line="220" w:lineRule="auto"/>
              <w:rPr/>
            </w:pPr>
            <w:r>
              <w:rPr>
                <w:spacing w:val="-3"/>
              </w:rPr>
              <w:t>奖金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1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0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63"/>
              <w:spacing w:before="51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2"/>
              </w:rPr>
              <w:t>332.94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1" w:line="181" w:lineRule="auto"/>
              <w:jc w:val="right"/>
              <w:rPr/>
            </w:pPr>
            <w:r>
              <w:rPr>
                <w:spacing w:val="-3"/>
              </w:rPr>
              <w:t>332.94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176" w:line="182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54"/>
              <w:spacing w:before="176" w:line="182" w:lineRule="auto"/>
              <w:rPr/>
            </w:pPr>
            <w:r>
              <w:rPr>
                <w:spacing w:val="-6"/>
              </w:rPr>
              <w:t>12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20" w:right="72" w:hanging="549"/>
              <w:spacing w:before="30" w:line="218" w:lineRule="auto"/>
              <w:rPr/>
            </w:pPr>
            <w:r>
              <w:rPr>
                <w:spacing w:val="-2"/>
              </w:rPr>
              <w:t>其他社会保障缴</w:t>
            </w:r>
            <w:r>
              <w:rPr>
                <w:spacing w:val="5"/>
              </w:rPr>
              <w:t xml:space="preserve"> </w:t>
            </w:r>
            <w:r>
              <w:rPr/>
              <w:t>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177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176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63"/>
              <w:spacing w:before="146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177" w:line="181" w:lineRule="auto"/>
              <w:jc w:val="right"/>
              <w:rPr/>
            </w:pPr>
            <w:r>
              <w:rPr>
                <w:spacing w:val="-2"/>
              </w:rPr>
              <w:t>23.73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177" w:line="181" w:lineRule="auto"/>
              <w:jc w:val="right"/>
              <w:rPr/>
            </w:pPr>
            <w:r>
              <w:rPr>
                <w:spacing w:val="-3"/>
              </w:rPr>
              <w:t>23.73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177" w:line="182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178" w:line="181" w:lineRule="auto"/>
              <w:rPr/>
            </w:pPr>
            <w:r>
              <w:rPr>
                <w:spacing w:val="-2"/>
              </w:rPr>
              <w:t>99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625" w:right="72" w:hanging="554"/>
              <w:spacing w:before="30" w:line="218" w:lineRule="auto"/>
              <w:rPr/>
            </w:pPr>
            <w:r>
              <w:rPr>
                <w:spacing w:val="-2"/>
              </w:rPr>
              <w:t>其他工资福利支</w:t>
            </w:r>
            <w:r>
              <w:rPr>
                <w:spacing w:val="5"/>
              </w:rPr>
              <w:t xml:space="preserve"> </w:t>
            </w:r>
            <w:r>
              <w:rPr/>
              <w:t>出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178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177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63"/>
              <w:spacing w:before="147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178" w:line="181" w:lineRule="auto"/>
              <w:jc w:val="right"/>
              <w:rPr/>
            </w:pPr>
            <w:r>
              <w:rPr>
                <w:spacing w:val="-2"/>
              </w:rPr>
              <w:t>2223.94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178" w:line="181" w:lineRule="auto"/>
              <w:jc w:val="right"/>
              <w:rPr/>
            </w:pPr>
            <w:r>
              <w:rPr>
                <w:spacing w:val="-2"/>
              </w:rPr>
              <w:t>2223.94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2" w:line="182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83" w:line="181" w:lineRule="auto"/>
              <w:rPr/>
            </w:pPr>
            <w:r>
              <w:rPr>
                <w:spacing w:val="-3"/>
              </w:rPr>
              <w:t>07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343"/>
              <w:spacing w:before="53" w:line="218" w:lineRule="auto"/>
              <w:rPr/>
            </w:pPr>
            <w:r>
              <w:rPr>
                <w:spacing w:val="-2"/>
              </w:rPr>
              <w:t>绩效工资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3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2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63"/>
              <w:spacing w:before="53" w:line="218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2" w:line="182" w:lineRule="auto"/>
              <w:jc w:val="right"/>
              <w:rPr/>
            </w:pPr>
            <w:r>
              <w:rPr>
                <w:spacing w:val="-4"/>
              </w:rPr>
              <w:t>1562.4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2" w:line="182" w:lineRule="auto"/>
              <w:jc w:val="right"/>
              <w:rPr/>
            </w:pPr>
            <w:r>
              <w:rPr>
                <w:spacing w:val="-5"/>
              </w:rPr>
              <w:t>1562.4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2" w:line="182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83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340"/>
              <w:spacing w:before="53" w:line="218" w:lineRule="auto"/>
              <w:rPr/>
            </w:pPr>
            <w:r>
              <w:rPr>
                <w:spacing w:val="-2"/>
              </w:rPr>
              <w:t>津贴补贴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3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2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63"/>
              <w:spacing w:before="53" w:line="218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2" w:line="182" w:lineRule="auto"/>
              <w:jc w:val="right"/>
              <w:rPr/>
            </w:pPr>
            <w:r>
              <w:rPr>
                <w:spacing w:val="-3"/>
              </w:rPr>
              <w:t>301.8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2" w:line="182" w:lineRule="auto"/>
              <w:jc w:val="right"/>
              <w:rPr/>
            </w:pPr>
            <w:r>
              <w:rPr>
                <w:spacing w:val="-3"/>
              </w:rPr>
              <w:t>301.8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2" w:line="182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82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340"/>
              <w:spacing w:before="53" w:line="218" w:lineRule="auto"/>
              <w:rPr/>
            </w:pPr>
            <w:r>
              <w:rPr>
                <w:spacing w:val="-2"/>
              </w:rPr>
              <w:t>基本工资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3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2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63"/>
              <w:spacing w:before="53" w:line="218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1"/>
              </w:rPr>
              <w:t>476.27</w:t>
            </w:r>
          </w:p>
        </w:tc>
        <w:tc>
          <w:tcPr>
            <w:tcW w:w="880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878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2"/>
              </w:rPr>
              <w:t>209.68</w:t>
            </w:r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3"/>
              </w:rPr>
              <w:t>266.59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3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54"/>
              <w:spacing w:before="82" w:line="182" w:lineRule="auto"/>
              <w:rPr/>
            </w:pPr>
            <w:r>
              <w:rPr>
                <w:spacing w:val="-6"/>
              </w:rPr>
              <w:t>11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432"/>
              <w:spacing w:before="53" w:line="218" w:lineRule="auto"/>
              <w:rPr/>
            </w:pPr>
            <w:r>
              <w:rPr>
                <w:spacing w:val="-3"/>
              </w:rPr>
              <w:t>差旅费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3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3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53" w:line="218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8"/>
              </w:rPr>
              <w:t>8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12"/>
              </w:rPr>
              <w:t>8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3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82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434"/>
              <w:spacing w:before="52" w:line="219" w:lineRule="auto"/>
              <w:rPr/>
            </w:pPr>
            <w:r>
              <w:rPr>
                <w:spacing w:val="-3"/>
              </w:rPr>
              <w:t>办公费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3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3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52" w:line="219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4"/>
              </w:rPr>
              <w:t>3.6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5"/>
              </w:rPr>
              <w:t>3.6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3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83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444"/>
              <w:spacing w:before="52" w:line="219" w:lineRule="auto"/>
              <w:rPr/>
            </w:pPr>
            <w:r>
              <w:rPr>
                <w:spacing w:val="-5"/>
              </w:rPr>
              <w:t>印刷费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3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3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52" w:line="219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6"/>
              </w:rPr>
              <w:t>30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8"/>
              </w:rPr>
              <w:t>30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3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83" w:line="181" w:lineRule="auto"/>
              <w:rPr/>
            </w:pPr>
            <w:r>
              <w:rPr>
                <w:spacing w:val="-3"/>
              </w:rPr>
              <w:t>06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41"/>
              <w:spacing w:before="52" w:line="219" w:lineRule="auto"/>
              <w:rPr/>
            </w:pPr>
            <w:r>
              <w:rPr>
                <w:spacing w:val="-8"/>
              </w:rPr>
              <w:t>电费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3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3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52" w:line="219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4"/>
              </w:rPr>
              <w:t>330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5"/>
              </w:rPr>
              <w:t>330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3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5"/>
              <w:spacing w:before="83" w:line="181" w:lineRule="auto"/>
              <w:rPr/>
            </w:pPr>
            <w:r>
              <w:rPr>
                <w:spacing w:val="-3"/>
              </w:rPr>
              <w:t>39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61"/>
              <w:spacing w:before="52" w:line="219" w:lineRule="auto"/>
              <w:rPr/>
            </w:pPr>
            <w:r>
              <w:rPr>
                <w:spacing w:val="-2"/>
              </w:rPr>
              <w:t>其他交通费用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3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3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52" w:line="219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7"/>
              </w:rPr>
              <w:t>4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3" w:line="181" w:lineRule="auto"/>
              <w:jc w:val="right"/>
              <w:rPr/>
            </w:pPr>
            <w:r>
              <w:rPr>
                <w:spacing w:val="-11"/>
              </w:rPr>
              <w:t>4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178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5"/>
              <w:spacing w:before="177" w:line="182" w:lineRule="auto"/>
              <w:rPr/>
            </w:pPr>
            <w:r>
              <w:rPr>
                <w:spacing w:val="-3"/>
              </w:rPr>
              <w:t>31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21" w:right="72" w:hanging="445"/>
              <w:spacing w:before="30" w:line="218" w:lineRule="auto"/>
              <w:rPr/>
            </w:pPr>
            <w:r>
              <w:rPr>
                <w:spacing w:val="-2"/>
              </w:rPr>
              <w:t>公务用车运行维</w:t>
            </w:r>
            <w:r>
              <w:rPr/>
              <w:t xml:space="preserve"> </w:t>
            </w:r>
            <w:r>
              <w:rPr>
                <w:spacing w:val="-2"/>
              </w:rPr>
              <w:t>护费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178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178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147" w:line="220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177" w:line="182" w:lineRule="auto"/>
              <w:jc w:val="right"/>
              <w:rPr/>
            </w:pPr>
            <w:r>
              <w:rPr>
                <w:spacing w:val="-6"/>
              </w:rPr>
              <w:t>11.4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177" w:line="182" w:lineRule="auto"/>
              <w:jc w:val="right"/>
              <w:rPr/>
            </w:pPr>
            <w:r>
              <w:rPr>
                <w:spacing w:val="-7"/>
              </w:rPr>
              <w:t>11.4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4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54"/>
              <w:spacing w:before="83" w:line="182" w:lineRule="auto"/>
              <w:rPr/>
            </w:pPr>
            <w:r>
              <w:rPr>
                <w:spacing w:val="-6"/>
              </w:rPr>
              <w:t>15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429"/>
              <w:spacing w:before="53" w:line="218" w:lineRule="auto"/>
              <w:rPr/>
            </w:pPr>
            <w:r>
              <w:rPr>
                <w:spacing w:val="-2"/>
              </w:rPr>
              <w:t>会议费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4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4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53" w:line="218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4" w:line="181" w:lineRule="auto"/>
              <w:jc w:val="right"/>
              <w:rPr/>
            </w:pPr>
            <w:r>
              <w:rPr>
                <w:spacing w:val="-10"/>
              </w:rPr>
              <w:t>2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4" w:line="181" w:lineRule="auto"/>
              <w:jc w:val="right"/>
              <w:rPr/>
            </w:pPr>
            <w:r>
              <w:rPr>
                <w:spacing w:val="-14"/>
              </w:rPr>
              <w:t>2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4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84" w:line="181" w:lineRule="auto"/>
              <w:rPr/>
            </w:pPr>
            <w:r>
              <w:rPr>
                <w:spacing w:val="-3"/>
              </w:rPr>
              <w:t>07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443"/>
              <w:spacing w:before="53" w:line="218" w:lineRule="auto"/>
              <w:rPr/>
            </w:pPr>
            <w:r>
              <w:rPr>
                <w:spacing w:val="-5"/>
              </w:rPr>
              <w:t>邮电费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4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4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53" w:line="218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3" w:line="182" w:lineRule="auto"/>
              <w:jc w:val="right"/>
              <w:rPr/>
            </w:pPr>
            <w:r>
              <w:rPr>
                <w:spacing w:val="-11"/>
              </w:rPr>
              <w:t>11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3" w:line="182" w:lineRule="auto"/>
              <w:jc w:val="right"/>
              <w:rPr/>
            </w:pPr>
            <w:r>
              <w:rPr>
                <w:spacing w:val="-13"/>
              </w:rPr>
              <w:t>11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4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84" w:line="181" w:lineRule="auto"/>
              <w:rPr/>
            </w:pPr>
            <w:r>
              <w:rPr>
                <w:spacing w:val="-3"/>
              </w:rPr>
              <w:t>03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437"/>
              <w:spacing w:before="53" w:line="218" w:lineRule="auto"/>
              <w:rPr/>
            </w:pPr>
            <w:r>
              <w:rPr>
                <w:spacing w:val="-4"/>
              </w:rPr>
              <w:t>咨询费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4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4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53" w:line="218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4" w:line="181" w:lineRule="auto"/>
              <w:jc w:val="right"/>
              <w:rPr/>
            </w:pPr>
            <w:r>
              <w:rPr>
                <w:spacing w:val="-7"/>
              </w:rPr>
              <w:t>4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4" w:line="181" w:lineRule="auto"/>
              <w:jc w:val="right"/>
              <w:rPr/>
            </w:pPr>
            <w:r>
              <w:rPr>
                <w:spacing w:val="-11"/>
              </w:rPr>
              <w:t>4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179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179" w:line="181" w:lineRule="auto"/>
              <w:rPr/>
            </w:pPr>
            <w:r>
              <w:rPr>
                <w:spacing w:val="-2"/>
              </w:rPr>
              <w:t>99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20" w:right="72" w:hanging="449"/>
              <w:spacing w:before="32" w:line="217" w:lineRule="auto"/>
              <w:rPr/>
            </w:pPr>
            <w:r>
              <w:rPr>
                <w:spacing w:val="-2"/>
              </w:rPr>
              <w:t>其他商品和服务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支出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179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179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148" w:line="220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178" w:line="182" w:lineRule="auto"/>
              <w:jc w:val="right"/>
              <w:rPr/>
            </w:pPr>
            <w:r>
              <w:rPr>
                <w:spacing w:val="-1"/>
              </w:rPr>
              <w:t>424.71</w:t>
            </w:r>
          </w:p>
        </w:tc>
        <w:tc>
          <w:tcPr>
            <w:tcW w:w="880" w:type="dxa"/>
            <w:vAlign w:val="top"/>
          </w:tcPr>
          <w:p>
            <w:pPr>
              <w:pStyle w:val="TableText"/>
              <w:spacing w:before="179" w:line="181" w:lineRule="auto"/>
              <w:jc w:val="right"/>
              <w:rPr/>
            </w:pPr>
            <w:r>
              <w:rPr>
                <w:spacing w:val="-3"/>
              </w:rPr>
              <w:t>2.84</w:t>
            </w:r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178" w:line="182" w:lineRule="auto"/>
              <w:jc w:val="right"/>
              <w:rPr/>
            </w:pPr>
            <w:r>
              <w:rPr>
                <w:spacing w:val="-2"/>
              </w:rPr>
              <w:t>421.87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5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85" w:line="181" w:lineRule="auto"/>
              <w:rPr/>
            </w:pPr>
            <w:r>
              <w:rPr>
                <w:spacing w:val="-3"/>
              </w:rPr>
              <w:t>09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250"/>
              <w:spacing w:before="54" w:line="216" w:lineRule="auto"/>
              <w:rPr/>
            </w:pPr>
            <w:r>
              <w:rPr>
                <w:spacing w:val="-2"/>
              </w:rPr>
              <w:t>物业管理费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5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5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54" w:line="216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5" w:line="181" w:lineRule="auto"/>
              <w:jc w:val="right"/>
              <w:rPr/>
            </w:pPr>
            <w:r>
              <w:rPr>
                <w:spacing w:val="-1"/>
              </w:rPr>
              <w:t>480.93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5" w:line="181" w:lineRule="auto"/>
              <w:jc w:val="right"/>
              <w:rPr/>
            </w:pPr>
            <w:r>
              <w:rPr>
                <w:spacing w:val="-2"/>
              </w:rPr>
              <w:t>480.93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5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85" w:line="181" w:lineRule="auto"/>
              <w:rPr/>
            </w:pPr>
            <w:r>
              <w:rPr>
                <w:spacing w:val="-3"/>
              </w:rPr>
              <w:t>05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522"/>
              <w:spacing w:before="55" w:line="216" w:lineRule="auto"/>
              <w:rPr/>
            </w:pPr>
            <w:r>
              <w:rPr>
                <w:spacing w:val="-3"/>
              </w:rPr>
              <w:t>水费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5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5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55" w:line="216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5" w:line="181" w:lineRule="auto"/>
              <w:jc w:val="right"/>
              <w:rPr/>
            </w:pPr>
            <w:r>
              <w:rPr>
                <w:spacing w:val="-4"/>
              </w:rPr>
              <w:t>47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5" w:line="181" w:lineRule="auto"/>
              <w:jc w:val="right"/>
              <w:rPr/>
            </w:pPr>
            <w:r>
              <w:rPr>
                <w:spacing w:val="-6"/>
              </w:rPr>
              <w:t>47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5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54"/>
              <w:spacing w:before="84" w:line="182" w:lineRule="auto"/>
              <w:rPr/>
            </w:pPr>
            <w:r>
              <w:rPr>
                <w:spacing w:val="-6"/>
              </w:rPr>
              <w:t>13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253"/>
              <w:spacing w:before="55" w:line="220" w:lineRule="auto"/>
              <w:rPr/>
            </w:pPr>
            <w:r>
              <w:rPr>
                <w:spacing w:val="-2"/>
              </w:rPr>
              <w:t>维修(护)费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5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5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55" w:line="220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5" w:line="181" w:lineRule="auto"/>
              <w:jc w:val="right"/>
              <w:rPr/>
            </w:pPr>
            <w:r>
              <w:rPr>
                <w:spacing w:val="-2"/>
              </w:rPr>
              <w:t>204.75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5" w:line="181" w:lineRule="auto"/>
              <w:jc w:val="right"/>
              <w:rPr/>
            </w:pPr>
            <w:r>
              <w:rPr>
                <w:spacing w:val="-3"/>
              </w:rPr>
              <w:t>204.75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pStyle w:val="BodyText"/>
        <w:spacing w:line="14" w:lineRule="auto"/>
        <w:rPr>
          <w:sz w:val="2"/>
        </w:rPr>
      </w:pPr>
      <w:r/>
    </w:p>
    <w:p>
      <w:pPr>
        <w:spacing w:line="14" w:lineRule="auto"/>
        <w:sectPr>
          <w:type w:val="continuous"/>
          <w:pgSz w:w="16840" w:h="11907"/>
          <w:pgMar w:top="352" w:right="995" w:bottom="343" w:left="995" w:header="0" w:footer="157" w:gutter="0"/>
          <w:cols w:equalWidth="0" w:num="1">
            <w:col w:w="14850" w:space="0"/>
          </w:cols>
        </w:sectPr>
        <w:rPr>
          <w:sz w:val="2"/>
          <w:szCs w:val="2"/>
        </w:rPr>
      </w:pPr>
    </w:p>
    <w:p>
      <w:pPr>
        <w:ind w:left="5105"/>
        <w:spacing w:before="339" w:line="220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2024</w:t>
      </w:r>
      <w:r>
        <w:rPr>
          <w:rFonts w:ascii="SimSun" w:hAnsi="SimSun" w:eastAsia="SimSun" w:cs="SimSun"/>
          <w:sz w:val="38"/>
          <w:szCs w:val="38"/>
          <w:spacing w:val="-69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年支出经济分类汇总表</w:t>
      </w:r>
    </w:p>
    <w:p>
      <w:pPr>
        <w:ind w:left="13"/>
        <w:spacing w:before="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预算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07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表</w:t>
      </w:r>
    </w:p>
    <w:p>
      <w:pPr>
        <w:pStyle w:val="BodyText"/>
        <w:spacing w:line="450" w:lineRule="auto"/>
        <w:rPr/>
      </w:pPr>
      <w:r/>
    </w:p>
    <w:p>
      <w:pPr>
        <w:spacing w:before="5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单位：万元</w:t>
      </w:r>
    </w:p>
    <w:p>
      <w:pPr>
        <w:spacing w:line="185" w:lineRule="auto"/>
        <w:sectPr>
          <w:footerReference w:type="default" r:id="rId16"/>
          <w:pgSz w:w="16840" w:h="11907"/>
          <w:pgMar w:top="352" w:right="995" w:bottom="343" w:left="995" w:header="0" w:footer="157" w:gutter="0"/>
          <w:cols w:equalWidth="0" w:num="2">
            <w:col w:w="13853" w:space="100"/>
            <w:col w:w="897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5" w:lineRule="exact"/>
        <w:rPr/>
      </w:pPr>
      <w:r/>
    </w:p>
    <w:tbl>
      <w:tblPr>
        <w:tblStyle w:val="TableNormal"/>
        <w:tblW w:w="148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592"/>
        <w:gridCol w:w="469"/>
        <w:gridCol w:w="1406"/>
        <w:gridCol w:w="470"/>
        <w:gridCol w:w="469"/>
        <w:gridCol w:w="1406"/>
        <w:gridCol w:w="879"/>
        <w:gridCol w:w="880"/>
        <w:gridCol w:w="878"/>
        <w:gridCol w:w="821"/>
        <w:gridCol w:w="820"/>
        <w:gridCol w:w="820"/>
        <w:gridCol w:w="820"/>
        <w:gridCol w:w="821"/>
        <w:gridCol w:w="821"/>
        <w:gridCol w:w="821"/>
        <w:gridCol w:w="820"/>
        <w:gridCol w:w="826"/>
      </w:tblGrid>
      <w:tr>
        <w:trPr>
          <w:trHeight w:val="238" w:hRule="atLeast"/>
        </w:trPr>
        <w:tc>
          <w:tcPr>
            <w:tcW w:w="2467" w:type="dxa"/>
            <w:vAlign w:val="top"/>
            <w:gridSpan w:val="3"/>
          </w:tcPr>
          <w:p>
            <w:pPr>
              <w:pStyle w:val="TableText"/>
              <w:ind w:left="560"/>
              <w:spacing w:before="28" w:line="205" w:lineRule="auto"/>
              <w:rPr/>
            </w:pPr>
            <w:r>
              <w:rPr>
                <w:spacing w:val="-2"/>
              </w:rPr>
              <w:t>部门预算经济分类</w:t>
            </w:r>
          </w:p>
        </w:tc>
        <w:tc>
          <w:tcPr>
            <w:tcW w:w="2345" w:type="dxa"/>
            <w:vAlign w:val="top"/>
            <w:gridSpan w:val="3"/>
          </w:tcPr>
          <w:p>
            <w:pPr>
              <w:pStyle w:val="TableText"/>
              <w:ind w:left="450"/>
              <w:spacing w:before="28" w:line="205" w:lineRule="auto"/>
              <w:rPr/>
            </w:pPr>
            <w:r>
              <w:rPr>
                <w:spacing w:val="-1"/>
              </w:rPr>
              <w:t>政府预算经济分类</w:t>
            </w:r>
          </w:p>
        </w:tc>
        <w:tc>
          <w:tcPr>
            <w:tcW w:w="87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63"/>
              <w:spacing w:before="266" w:line="221" w:lineRule="auto"/>
              <w:rPr/>
            </w:pPr>
            <w:r>
              <w:rPr>
                <w:spacing w:val="-3"/>
              </w:rPr>
              <w:t>总计</w:t>
            </w:r>
          </w:p>
        </w:tc>
        <w:tc>
          <w:tcPr>
            <w:tcW w:w="1758" w:type="dxa"/>
            <w:vAlign w:val="top"/>
            <w:gridSpan w:val="2"/>
          </w:tcPr>
          <w:p>
            <w:pPr>
              <w:pStyle w:val="TableText"/>
              <w:ind w:left="342"/>
              <w:spacing w:before="28" w:line="205" w:lineRule="auto"/>
              <w:rPr/>
            </w:pPr>
            <w:r>
              <w:rPr>
                <w:spacing w:val="-2"/>
              </w:rPr>
              <w:t>一般公共预算</w:t>
            </w:r>
          </w:p>
        </w:tc>
        <w:tc>
          <w:tcPr>
            <w:tcW w:w="82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23" w:right="45" w:hanging="272"/>
              <w:spacing w:before="149" w:line="233" w:lineRule="auto"/>
              <w:rPr/>
            </w:pPr>
            <w:r>
              <w:rPr>
                <w:spacing w:val="-2"/>
              </w:rPr>
              <w:t>政府性基</w:t>
            </w:r>
            <w:r>
              <w:rPr/>
              <w:t xml:space="preserve"> </w:t>
            </w:r>
            <w:r>
              <w:rPr/>
              <w:t>金</w:t>
            </w:r>
          </w:p>
        </w:tc>
        <w:tc>
          <w:tcPr>
            <w:tcW w:w="82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3" w:right="44" w:firstLine="16"/>
              <w:spacing w:before="150" w:line="229" w:lineRule="auto"/>
              <w:rPr/>
            </w:pPr>
            <w:r>
              <w:rPr>
                <w:spacing w:val="-7"/>
              </w:rPr>
              <w:t>国有资本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经营预算</w:t>
            </w:r>
          </w:p>
        </w:tc>
        <w:tc>
          <w:tcPr>
            <w:tcW w:w="82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6" w:right="43" w:hanging="182"/>
              <w:spacing w:before="149" w:line="230" w:lineRule="auto"/>
              <w:rPr/>
            </w:pPr>
            <w:r>
              <w:rPr>
                <w:spacing w:val="-3"/>
              </w:rPr>
              <w:t>上年结转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结余</w:t>
            </w:r>
          </w:p>
        </w:tc>
        <w:tc>
          <w:tcPr>
            <w:tcW w:w="82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5"/>
              <w:spacing w:before="33" w:line="220" w:lineRule="auto"/>
              <w:rPr/>
            </w:pPr>
            <w:r>
              <w:rPr>
                <w:spacing w:val="-2"/>
              </w:rPr>
              <w:t>财政专户</w:t>
            </w:r>
          </w:p>
          <w:p>
            <w:pPr>
              <w:pStyle w:val="TableText"/>
              <w:ind w:left="58"/>
              <w:spacing w:before="18" w:line="220" w:lineRule="auto"/>
              <w:rPr/>
            </w:pPr>
            <w:r>
              <w:rPr>
                <w:spacing w:val="-3"/>
              </w:rPr>
              <w:t>管理资金</w:t>
            </w:r>
          </w:p>
          <w:p>
            <w:pPr>
              <w:pStyle w:val="TableText"/>
              <w:ind w:left="240"/>
              <w:spacing w:before="19" w:line="208" w:lineRule="auto"/>
              <w:rPr/>
            </w:pPr>
            <w:r>
              <w:rPr>
                <w:spacing w:val="-4"/>
              </w:rPr>
              <w:t>收入</w:t>
            </w:r>
          </w:p>
        </w:tc>
        <w:tc>
          <w:tcPr>
            <w:tcW w:w="82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5"/>
              <w:spacing w:before="266" w:line="220" w:lineRule="auto"/>
              <w:rPr/>
            </w:pPr>
            <w:r>
              <w:rPr>
                <w:spacing w:val="-2"/>
              </w:rPr>
              <w:t>事业收入</w:t>
            </w:r>
          </w:p>
        </w:tc>
        <w:tc>
          <w:tcPr>
            <w:tcW w:w="82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40" w:right="42" w:hanging="184"/>
              <w:spacing w:before="150" w:line="229" w:lineRule="auto"/>
              <w:rPr/>
            </w:pPr>
            <w:r>
              <w:rPr>
                <w:spacing w:val="-3"/>
              </w:rPr>
              <w:t>上级补助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收入</w:t>
            </w:r>
          </w:p>
        </w:tc>
        <w:tc>
          <w:tcPr>
            <w:tcW w:w="821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6" w:right="42" w:firstLine="12"/>
              <w:spacing w:before="150" w:line="229" w:lineRule="auto"/>
              <w:rPr/>
            </w:pPr>
            <w:r>
              <w:rPr>
                <w:spacing w:val="-6"/>
              </w:rPr>
              <w:t>附属单位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>上缴收入</w:t>
            </w:r>
          </w:p>
        </w:tc>
        <w:tc>
          <w:tcPr>
            <w:tcW w:w="820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6" w:right="41" w:hanging="1"/>
              <w:spacing w:before="150" w:line="229" w:lineRule="auto"/>
              <w:rPr/>
            </w:pPr>
            <w:r>
              <w:rPr>
                <w:spacing w:val="-2"/>
              </w:rPr>
              <w:t>事业单位</w:t>
            </w:r>
            <w:r>
              <w:rPr/>
              <w:t xml:space="preserve"> </w:t>
            </w:r>
            <w:r>
              <w:rPr>
                <w:spacing w:val="-3"/>
              </w:rPr>
              <w:t>经营收入</w:t>
            </w:r>
          </w:p>
        </w:tc>
        <w:tc>
          <w:tcPr>
            <w:tcW w:w="826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spacing w:before="266" w:line="220" w:lineRule="auto"/>
              <w:jc w:val="right"/>
              <w:rPr/>
            </w:pPr>
            <w:r>
              <w:rPr>
                <w:spacing w:val="-2"/>
              </w:rPr>
              <w:t>其他收入</w:t>
            </w:r>
          </w:p>
        </w:tc>
      </w:tr>
      <w:tr>
        <w:trPr>
          <w:trHeight w:val="465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250"/>
              <w:spacing w:before="139" w:line="220" w:lineRule="auto"/>
              <w:rPr/>
            </w:pPr>
            <w:r>
              <w:rPr/>
              <w:t>类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140" w:line="221" w:lineRule="auto"/>
              <w:rPr/>
            </w:pPr>
            <w:r>
              <w:rPr/>
              <w:t>款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340"/>
              <w:spacing w:before="140" w:line="219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88"/>
              <w:spacing w:before="139" w:line="220" w:lineRule="auto"/>
              <w:rPr/>
            </w:pPr>
            <w:r>
              <w:rPr/>
              <w:t>类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140" w:line="221" w:lineRule="auto"/>
              <w:rPr/>
            </w:pPr>
            <w:r>
              <w:rPr/>
              <w:t>款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341"/>
              <w:spacing w:before="140" w:line="219" w:lineRule="auto"/>
              <w:rPr/>
            </w:pPr>
            <w:r>
              <w:rPr>
                <w:spacing w:val="-2"/>
              </w:rPr>
              <w:t>科目名称</w:t>
            </w:r>
          </w:p>
        </w:tc>
        <w:tc>
          <w:tcPr>
            <w:tcW w:w="87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80" w:type="dxa"/>
            <w:vAlign w:val="top"/>
          </w:tcPr>
          <w:p>
            <w:pPr>
              <w:pStyle w:val="TableText"/>
              <w:ind w:left="265"/>
              <w:spacing w:before="140" w:line="221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878" w:type="dxa"/>
            <w:vAlign w:val="top"/>
          </w:tcPr>
          <w:p>
            <w:pPr>
              <w:pStyle w:val="TableText"/>
              <w:ind w:left="169" w:right="74" w:hanging="88"/>
              <w:spacing w:before="24" w:line="221" w:lineRule="auto"/>
              <w:rPr/>
            </w:pPr>
            <w:r>
              <w:rPr>
                <w:spacing w:val="-2"/>
              </w:rPr>
              <w:t>其中：财</w:t>
            </w:r>
            <w:r>
              <w:rPr/>
              <w:t xml:space="preserve"> </w:t>
            </w:r>
            <w:r>
              <w:rPr>
                <w:spacing w:val="-2"/>
              </w:rPr>
              <w:t>政拨款</w:t>
            </w:r>
          </w:p>
        </w:tc>
        <w:tc>
          <w:tcPr>
            <w:tcW w:w="82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77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54"/>
              <w:spacing w:before="76" w:line="182" w:lineRule="auto"/>
              <w:rPr/>
            </w:pPr>
            <w:r>
              <w:rPr>
                <w:spacing w:val="-6"/>
              </w:rPr>
              <w:t>16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431"/>
              <w:spacing w:before="47" w:line="220" w:lineRule="auto"/>
              <w:rPr/>
            </w:pPr>
            <w:r>
              <w:rPr>
                <w:spacing w:val="-2"/>
              </w:rPr>
              <w:t>培训费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77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77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46" w:line="220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76" w:line="182" w:lineRule="auto"/>
              <w:jc w:val="right"/>
              <w:rPr/>
            </w:pPr>
            <w:r>
              <w:rPr>
                <w:spacing w:val="-5"/>
              </w:rPr>
              <w:t>21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76" w:line="182" w:lineRule="auto"/>
              <w:jc w:val="right"/>
              <w:rPr/>
            </w:pPr>
            <w:r>
              <w:rPr>
                <w:spacing w:val="-7"/>
              </w:rPr>
              <w:t>21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78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78" w:line="181" w:lineRule="auto"/>
              <w:rPr/>
            </w:pPr>
            <w:r>
              <w:rPr>
                <w:spacing w:val="-3"/>
              </w:rPr>
              <w:t>27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249"/>
              <w:spacing w:before="47" w:line="220" w:lineRule="auto"/>
              <w:rPr/>
            </w:pPr>
            <w:r>
              <w:rPr>
                <w:spacing w:val="-2"/>
              </w:rPr>
              <w:t>委托业务费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78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78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47" w:line="220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78" w:line="181" w:lineRule="auto"/>
              <w:jc w:val="right"/>
              <w:rPr/>
            </w:pPr>
            <w:r>
              <w:rPr>
                <w:spacing w:val="-6"/>
              </w:rPr>
              <w:t>36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78" w:line="181" w:lineRule="auto"/>
              <w:jc w:val="right"/>
              <w:rPr/>
            </w:pPr>
            <w:r>
              <w:rPr>
                <w:spacing w:val="-8"/>
              </w:rPr>
              <w:t>36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79" w:line="181" w:lineRule="auto"/>
              <w:rPr/>
            </w:pPr>
            <w:r>
              <w:rPr>
                <w:spacing w:val="-3"/>
              </w:rPr>
              <w:t>302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79" w:line="181" w:lineRule="auto"/>
              <w:rPr/>
            </w:pPr>
            <w:r>
              <w:rPr>
                <w:spacing w:val="-3"/>
              </w:rPr>
              <w:t>08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432"/>
              <w:spacing w:before="48" w:line="220" w:lineRule="auto"/>
              <w:rPr/>
            </w:pPr>
            <w:r>
              <w:rPr>
                <w:spacing w:val="-3"/>
              </w:rPr>
              <w:t>取暖费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79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79" w:line="181" w:lineRule="auto"/>
              <w:rPr/>
            </w:pPr>
            <w:r>
              <w:rPr>
                <w:spacing w:val="-3"/>
              </w:rPr>
              <w:t>02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5"/>
              <w:spacing w:before="48" w:line="220" w:lineRule="auto"/>
              <w:rPr/>
            </w:pPr>
            <w:r>
              <w:rPr>
                <w:spacing w:val="-2"/>
              </w:rPr>
              <w:t>商品和服务支出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78" w:line="182" w:lineRule="auto"/>
              <w:jc w:val="right"/>
              <w:rPr/>
            </w:pPr>
            <w:r>
              <w:rPr>
                <w:spacing w:val="-4"/>
              </w:rPr>
              <w:t>210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78" w:line="182" w:lineRule="auto"/>
              <w:jc w:val="right"/>
              <w:rPr/>
            </w:pPr>
            <w:r>
              <w:rPr>
                <w:spacing w:val="-5"/>
              </w:rPr>
              <w:t>210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79" w:line="182" w:lineRule="auto"/>
              <w:rPr/>
            </w:pPr>
            <w:r>
              <w:rPr>
                <w:spacing w:val="-3"/>
              </w:rPr>
              <w:t>310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79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71"/>
              <w:spacing w:before="49" w:line="220" w:lineRule="auto"/>
              <w:rPr/>
            </w:pPr>
            <w:r>
              <w:rPr>
                <w:spacing w:val="-1"/>
              </w:rPr>
              <w:t>房屋建筑物购建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0" w:line="181" w:lineRule="auto"/>
              <w:rPr/>
            </w:pPr>
            <w:r>
              <w:rPr>
                <w:spacing w:val="-3"/>
              </w:rPr>
              <w:t>506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79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259"/>
              <w:spacing w:before="49" w:line="219" w:lineRule="auto"/>
              <w:rPr/>
            </w:pPr>
            <w:r>
              <w:rPr>
                <w:spacing w:val="-3"/>
              </w:rPr>
              <w:t>资本性支出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79" w:line="182" w:lineRule="auto"/>
              <w:jc w:val="right"/>
              <w:rPr/>
            </w:pPr>
            <w:r>
              <w:rPr>
                <w:spacing w:val="-3"/>
              </w:rPr>
              <w:t>7.61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79" w:line="182" w:lineRule="auto"/>
              <w:jc w:val="right"/>
              <w:rPr/>
            </w:pPr>
            <w:r>
              <w:rPr>
                <w:spacing w:val="-4"/>
              </w:rPr>
              <w:t>7.61</w:t>
            </w: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5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0" w:line="182" w:lineRule="auto"/>
              <w:rPr/>
            </w:pPr>
            <w:r>
              <w:rPr>
                <w:spacing w:val="-3"/>
              </w:rPr>
              <w:t>310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2"/>
              <w:spacing w:before="81" w:line="181" w:lineRule="auto"/>
              <w:rPr/>
            </w:pPr>
            <w:r>
              <w:rPr>
                <w:spacing w:val="-3"/>
              </w:rPr>
              <w:t>03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61"/>
              <w:spacing w:before="50" w:line="220" w:lineRule="auto"/>
              <w:rPr/>
            </w:pPr>
            <w:r>
              <w:rPr>
                <w:spacing w:val="-2"/>
              </w:rPr>
              <w:t>专用设备购置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1" w:line="181" w:lineRule="auto"/>
              <w:rPr/>
            </w:pPr>
            <w:r>
              <w:rPr>
                <w:spacing w:val="-3"/>
              </w:rPr>
              <w:t>506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0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259"/>
              <w:spacing w:before="50" w:line="219" w:lineRule="auto"/>
              <w:rPr/>
            </w:pPr>
            <w:r>
              <w:rPr>
                <w:spacing w:val="-3"/>
              </w:rPr>
              <w:t>资本性支出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0" w:line="182" w:lineRule="auto"/>
              <w:jc w:val="right"/>
              <w:rPr/>
            </w:pPr>
            <w:r>
              <w:rPr>
                <w:spacing w:val="-7"/>
              </w:rPr>
              <w:t>138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0" w:line="182" w:lineRule="auto"/>
              <w:jc w:val="right"/>
              <w:rPr/>
            </w:pPr>
            <w:r>
              <w:rPr>
                <w:spacing w:val="-8"/>
              </w:rPr>
              <w:t>138</w:t>
            </w:r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5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176" w:line="182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54"/>
              <w:spacing w:before="176" w:line="182" w:lineRule="auto"/>
              <w:rPr/>
            </w:pPr>
            <w:r>
              <w:rPr>
                <w:spacing w:val="-6"/>
              </w:rPr>
              <w:t>10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440" w:right="72" w:hanging="369"/>
              <w:spacing w:before="29" w:line="218" w:lineRule="auto"/>
              <w:rPr/>
            </w:pPr>
            <w:r>
              <w:rPr>
                <w:spacing w:val="-2"/>
              </w:rPr>
              <w:t>职工基本医疗保</w:t>
            </w:r>
            <w:r>
              <w:rPr>
                <w:spacing w:val="5"/>
              </w:rPr>
              <w:t xml:space="preserve"> </w:t>
            </w:r>
            <w:r>
              <w:rPr>
                <w:spacing w:val="-4"/>
              </w:rPr>
              <w:t>险缴费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177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176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63"/>
              <w:spacing w:before="147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176" w:line="182" w:lineRule="auto"/>
              <w:jc w:val="right"/>
              <w:rPr/>
            </w:pPr>
            <w:r>
              <w:rPr>
                <w:spacing w:val="-2"/>
              </w:rPr>
              <w:t>201.62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176" w:line="182" w:lineRule="auto"/>
              <w:jc w:val="right"/>
              <w:rPr/>
            </w:pPr>
            <w:r>
              <w:rPr>
                <w:spacing w:val="-3"/>
              </w:rPr>
              <w:t>201.62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80" w:hRule="atLeast"/>
        </w:trPr>
        <w:tc>
          <w:tcPr>
            <w:tcW w:w="592" w:type="dxa"/>
            <w:vAlign w:val="top"/>
          </w:tcPr>
          <w:p>
            <w:pPr>
              <w:pStyle w:val="TableText"/>
              <w:ind w:left="164"/>
              <w:spacing w:before="83" w:line="182" w:lineRule="auto"/>
              <w:rPr/>
            </w:pPr>
            <w:r>
              <w:rPr>
                <w:spacing w:val="-3"/>
              </w:rPr>
              <w:t>301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54"/>
              <w:spacing w:before="83" w:line="182" w:lineRule="auto"/>
              <w:rPr/>
            </w:pPr>
            <w:r>
              <w:rPr>
                <w:spacing w:val="-6"/>
              </w:rPr>
              <w:t>13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249"/>
              <w:spacing w:before="53" w:line="220" w:lineRule="auto"/>
              <w:rPr/>
            </w:pPr>
            <w:r>
              <w:rPr>
                <w:spacing w:val="-2"/>
              </w:rPr>
              <w:t>住房公积金</w:t>
            </w:r>
          </w:p>
        </w:tc>
        <w:tc>
          <w:tcPr>
            <w:tcW w:w="470" w:type="dxa"/>
            <w:vAlign w:val="top"/>
          </w:tcPr>
          <w:p>
            <w:pPr>
              <w:pStyle w:val="TableText"/>
              <w:ind w:left="101"/>
              <w:spacing w:before="83" w:line="181" w:lineRule="auto"/>
              <w:rPr/>
            </w:pPr>
            <w:r>
              <w:rPr>
                <w:spacing w:val="-3"/>
              </w:rPr>
              <w:t>505</w:t>
            </w:r>
          </w:p>
        </w:tc>
        <w:tc>
          <w:tcPr>
            <w:tcW w:w="469" w:type="dxa"/>
            <w:vAlign w:val="top"/>
          </w:tcPr>
          <w:p>
            <w:pPr>
              <w:pStyle w:val="TableText"/>
              <w:ind w:left="143"/>
              <w:spacing w:before="83" w:line="182" w:lineRule="auto"/>
              <w:rPr/>
            </w:pPr>
            <w:r>
              <w:rPr>
                <w:spacing w:val="-3"/>
              </w:rPr>
              <w:t>01</w:t>
            </w:r>
          </w:p>
        </w:tc>
        <w:tc>
          <w:tcPr>
            <w:tcW w:w="1406" w:type="dxa"/>
            <w:vAlign w:val="top"/>
          </w:tcPr>
          <w:p>
            <w:pPr>
              <w:pStyle w:val="TableText"/>
              <w:ind w:left="163"/>
              <w:spacing w:before="53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879" w:type="dxa"/>
            <w:vAlign w:val="top"/>
          </w:tcPr>
          <w:p>
            <w:pPr>
              <w:pStyle w:val="TableText"/>
              <w:spacing w:before="84" w:line="181" w:lineRule="auto"/>
              <w:jc w:val="right"/>
              <w:rPr/>
            </w:pPr>
            <w:r>
              <w:rPr>
                <w:spacing w:val="-2"/>
              </w:rPr>
              <w:t>245.6</w:t>
            </w:r>
          </w:p>
        </w:tc>
        <w:tc>
          <w:tcPr>
            <w:tcW w:w="8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0" w:type="dxa"/>
            <w:vAlign w:val="top"/>
          </w:tcPr>
          <w:p>
            <w:pPr>
              <w:pStyle w:val="TableText"/>
              <w:spacing w:before="84" w:line="181" w:lineRule="auto"/>
              <w:jc w:val="right"/>
              <w:rPr/>
            </w:pPr>
            <w:r>
              <w:rPr>
                <w:spacing w:val="-3"/>
              </w:rPr>
              <w:t>245.6</w:t>
            </w:r>
          </w:p>
        </w:tc>
        <w:tc>
          <w:tcPr>
            <w:tcW w:w="82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2"/>
        <w:spacing w:before="61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注：如本表为空表，则表示本部门或单位当</w:t>
      </w:r>
      <w:r>
        <w:rPr>
          <w:rFonts w:ascii="SimSun" w:hAnsi="SimSun" w:eastAsia="SimSun" w:cs="SimSun"/>
          <w:sz w:val="18"/>
          <w:szCs w:val="18"/>
          <w:spacing w:val="-2"/>
        </w:rPr>
        <w:t>年无此项预算。</w:t>
      </w:r>
    </w:p>
    <w:p>
      <w:pPr>
        <w:spacing w:line="185" w:lineRule="auto"/>
        <w:sectPr>
          <w:type w:val="continuous"/>
          <w:pgSz w:w="16840" w:h="11907"/>
          <w:pgMar w:top="352" w:right="995" w:bottom="343" w:left="995" w:header="0" w:footer="157" w:gutter="0"/>
          <w:cols w:equalWidth="0" w:num="1">
            <w:col w:w="1485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3579"/>
        <w:spacing w:before="339" w:line="220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2024</w:t>
      </w:r>
      <w:r>
        <w:rPr>
          <w:rFonts w:ascii="SimSun" w:hAnsi="SimSun" w:eastAsia="SimSun" w:cs="SimSun"/>
          <w:sz w:val="38"/>
          <w:szCs w:val="38"/>
          <w:spacing w:val="-70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年一般公共预算“三公</w:t>
      </w:r>
      <w:r>
        <w:rPr>
          <w:rFonts w:ascii="SimSun" w:hAnsi="SimSun" w:eastAsia="SimSun" w:cs="SimSun"/>
          <w:sz w:val="38"/>
          <w:szCs w:val="38"/>
          <w:spacing w:val="-138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”经费支出情况表</w:t>
      </w:r>
    </w:p>
    <w:p>
      <w:pPr>
        <w:ind w:left="13"/>
        <w:spacing w:before="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预算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08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表</w:t>
      </w:r>
    </w:p>
    <w:p>
      <w:pPr>
        <w:pStyle w:val="BodyText"/>
        <w:spacing w:line="450" w:lineRule="auto"/>
        <w:rPr/>
      </w:pPr>
      <w:r/>
    </w:p>
    <w:p>
      <w:pPr>
        <w:spacing w:before="5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单位：万元</w:t>
      </w:r>
    </w:p>
    <w:p>
      <w:pPr>
        <w:spacing w:line="185" w:lineRule="auto"/>
        <w:sectPr>
          <w:footerReference w:type="default" r:id="rId17"/>
          <w:pgSz w:w="16840" w:h="11907"/>
          <w:pgMar w:top="352" w:right="995" w:bottom="343" w:left="995" w:header="0" w:footer="157" w:gutter="0"/>
          <w:cols w:equalWidth="0" w:num="2">
            <w:col w:w="13853" w:space="100"/>
            <w:col w:w="897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5" w:lineRule="exact"/>
        <w:rPr/>
      </w:pPr>
      <w:r/>
    </w:p>
    <w:tbl>
      <w:tblPr>
        <w:tblStyle w:val="TableNormal"/>
        <w:tblW w:w="1483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3197"/>
        <w:gridCol w:w="3192"/>
        <w:gridCol w:w="834"/>
        <w:gridCol w:w="2799"/>
        <w:gridCol w:w="2798"/>
        <w:gridCol w:w="2018"/>
      </w:tblGrid>
      <w:tr>
        <w:trPr>
          <w:trHeight w:val="235" w:hRule="atLeast"/>
        </w:trPr>
        <w:tc>
          <w:tcPr>
            <w:tcW w:w="319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66"/>
              <w:spacing w:before="150" w:line="220" w:lineRule="auto"/>
              <w:rPr/>
            </w:pPr>
            <w:r>
              <w:rPr>
                <w:spacing w:val="-3"/>
              </w:rPr>
              <w:t>“三公</w:t>
            </w:r>
            <w:r>
              <w:rPr>
                <w:spacing w:val="-62"/>
              </w:rPr>
              <w:t xml:space="preserve"> </w:t>
            </w:r>
            <w:r>
              <w:rPr>
                <w:spacing w:val="-3"/>
              </w:rPr>
              <w:t>”经费合计</w:t>
            </w:r>
          </w:p>
        </w:tc>
        <w:tc>
          <w:tcPr>
            <w:tcW w:w="319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90"/>
              <w:spacing w:before="150" w:line="220" w:lineRule="auto"/>
              <w:rPr/>
            </w:pPr>
            <w:r>
              <w:rPr>
                <w:spacing w:val="-3"/>
              </w:rPr>
              <w:t>因公出国（境）费</w:t>
            </w:r>
          </w:p>
        </w:tc>
        <w:tc>
          <w:tcPr>
            <w:tcW w:w="6431" w:type="dxa"/>
            <w:vAlign w:val="top"/>
            <w:gridSpan w:val="3"/>
          </w:tcPr>
          <w:p>
            <w:pPr>
              <w:pStyle w:val="TableText"/>
              <w:ind w:left="2324"/>
              <w:spacing w:before="28" w:line="202" w:lineRule="auto"/>
              <w:rPr/>
            </w:pPr>
            <w:r>
              <w:rPr>
                <w:spacing w:val="-2"/>
              </w:rPr>
              <w:t>公务用车购置及运行费</w:t>
            </w:r>
          </w:p>
        </w:tc>
        <w:tc>
          <w:tcPr>
            <w:tcW w:w="2018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69"/>
              <w:spacing w:before="149" w:line="220" w:lineRule="auto"/>
              <w:rPr/>
            </w:pPr>
            <w:r>
              <w:rPr>
                <w:spacing w:val="-3"/>
              </w:rPr>
              <w:t>公务接待费</w:t>
            </w:r>
          </w:p>
        </w:tc>
      </w:tr>
      <w:tr>
        <w:trPr>
          <w:trHeight w:val="230" w:hRule="atLeast"/>
        </w:trPr>
        <w:tc>
          <w:tcPr>
            <w:tcW w:w="319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4" w:type="dxa"/>
            <w:vAlign w:val="top"/>
          </w:tcPr>
          <w:p>
            <w:pPr>
              <w:pStyle w:val="TableText"/>
              <w:ind w:left="243"/>
              <w:spacing w:before="26" w:line="198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2799" w:type="dxa"/>
            <w:vAlign w:val="top"/>
          </w:tcPr>
          <w:p>
            <w:pPr>
              <w:pStyle w:val="TableText"/>
              <w:ind w:left="778"/>
              <w:spacing w:before="26" w:line="198" w:lineRule="auto"/>
              <w:rPr/>
            </w:pPr>
            <w:r>
              <w:rPr>
                <w:spacing w:val="-2"/>
              </w:rPr>
              <w:t>公务用车购置费</w:t>
            </w:r>
          </w:p>
        </w:tc>
        <w:tc>
          <w:tcPr>
            <w:tcW w:w="2798" w:type="dxa"/>
            <w:vAlign w:val="top"/>
          </w:tcPr>
          <w:p>
            <w:pPr>
              <w:pStyle w:val="TableText"/>
              <w:ind w:left="779"/>
              <w:spacing w:before="26" w:line="198" w:lineRule="auto"/>
              <w:rPr/>
            </w:pPr>
            <w:r>
              <w:rPr>
                <w:spacing w:val="-2"/>
              </w:rPr>
              <w:t>公务用车运行费</w:t>
            </w:r>
          </w:p>
        </w:tc>
        <w:tc>
          <w:tcPr>
            <w:tcW w:w="201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7" w:hRule="atLeast"/>
        </w:trPr>
        <w:tc>
          <w:tcPr>
            <w:tcW w:w="319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9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3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9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79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01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6" w:right="32" w:hanging="4"/>
        <w:spacing w:before="27" w:line="226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注：按照党中央、国务院有关规定及部门预算管理有关规定，</w:t>
      </w:r>
      <w:r>
        <w:rPr>
          <w:rFonts w:ascii="SimSun" w:hAnsi="SimSun" w:eastAsia="SimSun" w:cs="SimSun"/>
          <w:sz w:val="18"/>
          <w:szCs w:val="18"/>
          <w:spacing w:val="51"/>
        </w:rPr>
        <w:t xml:space="preserve"> 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“</w:t>
      </w:r>
      <w:r>
        <w:rPr>
          <w:rFonts w:ascii="SimSun" w:hAnsi="SimSun" w:eastAsia="SimSun" w:cs="SimSun"/>
          <w:sz w:val="18"/>
          <w:szCs w:val="18"/>
          <w:spacing w:val="-2"/>
        </w:rPr>
        <w:t>三公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”</w:t>
      </w:r>
      <w:r>
        <w:rPr>
          <w:rFonts w:ascii="SimSun" w:hAnsi="SimSun" w:eastAsia="SimSun" w:cs="SimSun"/>
          <w:sz w:val="18"/>
          <w:szCs w:val="18"/>
          <w:spacing w:val="-2"/>
        </w:rPr>
        <w:t>经费包括因公出国（境）费、公务用车购置及运行费和公务接待费。（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1</w:t>
      </w:r>
      <w:r>
        <w:rPr>
          <w:rFonts w:ascii="SimSun" w:hAnsi="SimSun" w:eastAsia="SimSun" w:cs="SimSun"/>
          <w:sz w:val="18"/>
          <w:szCs w:val="18"/>
          <w:spacing w:val="-2"/>
        </w:rPr>
        <w:t>）因公出国（境）费，指单位工作人员公务出国</w:t>
      </w:r>
      <w:r>
        <w:rPr>
          <w:rFonts w:ascii="SimSun" w:hAnsi="SimSun" w:eastAsia="SimSun" w:cs="SimSun"/>
          <w:sz w:val="18"/>
          <w:szCs w:val="18"/>
        </w:rPr>
        <w:t xml:space="preserve"> </w:t>
      </w:r>
      <w:r>
        <w:rPr>
          <w:rFonts w:ascii="SimSun" w:hAnsi="SimSun" w:eastAsia="SimSun" w:cs="SimSun"/>
          <w:sz w:val="18"/>
          <w:szCs w:val="18"/>
        </w:rPr>
        <w:t>（境）的住宿费、旅费、伙食补助费、杂费、培训费等支出。（</w:t>
      </w:r>
      <w:r>
        <w:rPr>
          <w:rFonts w:ascii="Times New Roman" w:hAnsi="Times New Roman" w:eastAsia="Times New Roman" w:cs="Times New Roman"/>
          <w:sz w:val="18"/>
          <w:szCs w:val="18"/>
        </w:rPr>
        <w:t>2</w:t>
      </w:r>
      <w:r>
        <w:rPr>
          <w:rFonts w:ascii="SimSun" w:hAnsi="SimSun" w:eastAsia="SimSun" w:cs="SimSun"/>
          <w:sz w:val="18"/>
          <w:szCs w:val="18"/>
        </w:rPr>
        <w:t>）公务用车购置及运行费，指单位公务用车购置费及</w:t>
      </w:r>
      <w:r>
        <w:rPr>
          <w:rFonts w:ascii="SimSun" w:hAnsi="SimSun" w:eastAsia="SimSun" w:cs="SimSun"/>
          <w:sz w:val="18"/>
          <w:szCs w:val="18"/>
          <w:spacing w:val="-1"/>
        </w:rPr>
        <w:t>租用费、燃料费、维修费、过路过桥费、保险费、安全奖励费用等支  </w:t>
      </w:r>
      <w:r>
        <w:rPr>
          <w:rFonts w:ascii="SimSun" w:hAnsi="SimSun" w:eastAsia="SimSun" w:cs="SimSun"/>
          <w:sz w:val="18"/>
          <w:szCs w:val="18"/>
          <w:spacing w:val="-2"/>
        </w:rPr>
        <w:t>出，公务用车指用于履行公务的机动车辆，包括领导干部专车、</w:t>
      </w:r>
      <w:r>
        <w:rPr>
          <w:rFonts w:ascii="SimSun" w:hAnsi="SimSun" w:eastAsia="SimSun" w:cs="SimSun"/>
          <w:sz w:val="18"/>
          <w:szCs w:val="18"/>
          <w:spacing w:val="4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2"/>
        </w:rPr>
        <w:t>一般公务用车和执法执勤用车。（</w:t>
      </w:r>
      <w:r>
        <w:rPr>
          <w:rFonts w:ascii="Times New Roman" w:hAnsi="Times New Roman" w:eastAsia="Times New Roman" w:cs="Times New Roman"/>
          <w:sz w:val="18"/>
          <w:szCs w:val="18"/>
          <w:spacing w:val="-2"/>
        </w:rPr>
        <w:t>3</w:t>
      </w:r>
      <w:r>
        <w:rPr>
          <w:rFonts w:ascii="SimSun" w:hAnsi="SimSun" w:eastAsia="SimSun" w:cs="SimSun"/>
          <w:sz w:val="18"/>
          <w:szCs w:val="18"/>
          <w:spacing w:val="-2"/>
        </w:rPr>
        <w:t>）公务接待费，指单位按规定开支的各类公务接待（含外宾接待）支出。如本表为空表  </w:t>
      </w:r>
      <w:r>
        <w:rPr>
          <w:rFonts w:ascii="SimSun" w:hAnsi="SimSun" w:eastAsia="SimSun" w:cs="SimSun"/>
          <w:sz w:val="18"/>
          <w:szCs w:val="18"/>
          <w:spacing w:val="2"/>
        </w:rPr>
        <w:t>,则表示本部门或单位当年无此项预算。</w:t>
      </w:r>
    </w:p>
    <w:p>
      <w:pPr>
        <w:spacing w:line="226" w:lineRule="auto"/>
        <w:sectPr>
          <w:type w:val="continuous"/>
          <w:pgSz w:w="16840" w:h="11907"/>
          <w:pgMar w:top="352" w:right="995" w:bottom="343" w:left="995" w:header="0" w:footer="157" w:gutter="0"/>
          <w:cols w:equalWidth="0" w:num="1">
            <w:col w:w="1485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4533"/>
        <w:spacing w:before="340" w:line="219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2024</w:t>
      </w:r>
      <w:r>
        <w:rPr>
          <w:rFonts w:ascii="SimSun" w:hAnsi="SimSun" w:eastAsia="SimSun" w:cs="SimSun"/>
          <w:sz w:val="38"/>
          <w:szCs w:val="38"/>
          <w:spacing w:val="-75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年政府性基金预算支出情况表</w:t>
      </w:r>
    </w:p>
    <w:p>
      <w:pPr>
        <w:ind w:left="13"/>
        <w:spacing w:before="10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5"/>
        </w:rPr>
        <w:t>预算</w:t>
      </w:r>
      <w:r>
        <w:rPr>
          <w:rFonts w:ascii="SimSun" w:hAnsi="SimSun" w:eastAsia="SimSun" w:cs="SimSun"/>
          <w:sz w:val="18"/>
          <w:szCs w:val="18"/>
          <w:spacing w:val="-36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09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5"/>
        </w:rPr>
        <w:t>表</w:t>
      </w:r>
    </w:p>
    <w:p>
      <w:pPr>
        <w:pStyle w:val="BodyText"/>
        <w:spacing w:line="450" w:lineRule="auto"/>
        <w:rPr/>
      </w:pPr>
      <w:r/>
    </w:p>
    <w:p>
      <w:pPr>
        <w:spacing w:before="5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单位：万元</w:t>
      </w:r>
    </w:p>
    <w:p>
      <w:pPr>
        <w:spacing w:line="185" w:lineRule="auto"/>
        <w:sectPr>
          <w:footerReference w:type="default" r:id="rId18"/>
          <w:pgSz w:w="16840" w:h="11907"/>
          <w:pgMar w:top="352" w:right="995" w:bottom="343" w:left="995" w:header="0" w:footer="157" w:gutter="0"/>
          <w:cols w:equalWidth="0" w:num="2">
            <w:col w:w="13853" w:space="100"/>
            <w:col w:w="897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5" w:lineRule="exact"/>
        <w:rPr/>
      </w:pPr>
      <w:r/>
    </w:p>
    <w:tbl>
      <w:tblPr>
        <w:tblStyle w:val="TableNormal"/>
        <w:tblW w:w="148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80"/>
        <w:gridCol w:w="475"/>
        <w:gridCol w:w="475"/>
        <w:gridCol w:w="713"/>
        <w:gridCol w:w="2138"/>
        <w:gridCol w:w="1187"/>
        <w:gridCol w:w="1187"/>
        <w:gridCol w:w="1187"/>
        <w:gridCol w:w="1187"/>
        <w:gridCol w:w="1187"/>
        <w:gridCol w:w="1187"/>
        <w:gridCol w:w="1187"/>
        <w:gridCol w:w="1187"/>
        <w:gridCol w:w="1062"/>
      </w:tblGrid>
      <w:tr>
        <w:trPr>
          <w:trHeight w:val="237" w:hRule="atLeast"/>
        </w:trPr>
        <w:tc>
          <w:tcPr>
            <w:tcW w:w="1430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pStyle w:val="TableText"/>
              <w:ind w:left="354"/>
              <w:spacing w:before="149" w:line="219" w:lineRule="auto"/>
              <w:rPr/>
            </w:pPr>
            <w:r>
              <w:rPr>
                <w:spacing w:val="-2"/>
              </w:rPr>
              <w:t>科目编码</w:t>
            </w:r>
          </w:p>
        </w:tc>
        <w:tc>
          <w:tcPr>
            <w:tcW w:w="71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61" w:right="86" w:hanging="177"/>
              <w:spacing w:before="272" w:line="231" w:lineRule="auto"/>
              <w:rPr/>
            </w:pPr>
            <w:r>
              <w:rPr>
                <w:spacing w:val="-3"/>
              </w:rPr>
              <w:t>单位代</w:t>
            </w:r>
            <w:r>
              <w:rPr/>
              <w:t xml:space="preserve"> </w:t>
            </w:r>
            <w:r>
              <w:rPr/>
              <w:t>码</w:t>
            </w:r>
          </w:p>
        </w:tc>
        <w:tc>
          <w:tcPr>
            <w:tcW w:w="2138" w:type="dxa"/>
            <w:vAlign w:val="top"/>
            <w:vMerge w:val="restart"/>
            <w:tcBorders>
              <w:bottom w:val="nil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59" w:line="219" w:lineRule="auto"/>
              <w:rPr/>
            </w:pPr>
            <w:r>
              <w:rPr>
                <w:spacing w:val="-3"/>
              </w:rPr>
              <w:t>单位（科目名称）</w:t>
            </w:r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2"/>
              <w:spacing w:before="59" w:line="221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5935" w:type="dxa"/>
            <w:vAlign w:val="top"/>
            <w:gridSpan w:val="5"/>
          </w:tcPr>
          <w:p>
            <w:pPr>
              <w:pStyle w:val="TableText"/>
              <w:ind w:left="2609"/>
              <w:spacing w:before="28" w:line="204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3436" w:type="dxa"/>
            <w:vAlign w:val="top"/>
            <w:gridSpan w:val="3"/>
          </w:tcPr>
          <w:p>
            <w:pPr>
              <w:pStyle w:val="TableText"/>
              <w:ind w:left="1363"/>
              <w:spacing w:before="28" w:line="204" w:lineRule="auto"/>
              <w:rPr/>
            </w:pPr>
            <w:r>
              <w:rPr>
                <w:spacing w:val="-2"/>
              </w:rPr>
              <w:t>项目支出</w:t>
            </w:r>
          </w:p>
        </w:tc>
      </w:tr>
      <w:tr>
        <w:trPr>
          <w:trHeight w:val="232" w:hRule="atLeast"/>
        </w:trPr>
        <w:tc>
          <w:tcPr>
            <w:tcW w:w="1430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17"/>
              <w:spacing w:before="263" w:line="221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2374" w:type="dxa"/>
            <w:vAlign w:val="top"/>
            <w:gridSpan w:val="2"/>
          </w:tcPr>
          <w:p>
            <w:pPr>
              <w:pStyle w:val="TableText"/>
              <w:ind w:left="829"/>
              <w:spacing w:before="25" w:line="202" w:lineRule="auto"/>
              <w:rPr/>
            </w:pPr>
            <w:r>
              <w:rPr>
                <w:spacing w:val="-2"/>
              </w:rPr>
              <w:t>人员经费</w:t>
            </w:r>
          </w:p>
        </w:tc>
        <w:tc>
          <w:tcPr>
            <w:tcW w:w="2374" w:type="dxa"/>
            <w:vAlign w:val="top"/>
            <w:gridSpan w:val="2"/>
          </w:tcPr>
          <w:p>
            <w:pPr>
              <w:pStyle w:val="TableText"/>
              <w:ind w:left="835"/>
              <w:spacing w:before="25" w:line="202" w:lineRule="auto"/>
              <w:rPr/>
            </w:pPr>
            <w:r>
              <w:rPr>
                <w:spacing w:val="-3"/>
              </w:rPr>
              <w:t>公用经费</w:t>
            </w:r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22"/>
              <w:spacing w:before="263" w:line="221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49"/>
              <w:spacing w:before="262" w:line="220" w:lineRule="auto"/>
              <w:rPr/>
            </w:pPr>
            <w:r>
              <w:rPr>
                <w:spacing w:val="-2"/>
              </w:rPr>
              <w:t>其他运转类</w:t>
            </w:r>
          </w:p>
        </w:tc>
        <w:tc>
          <w:tcPr>
            <w:tcW w:w="106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5"/>
              <w:spacing w:before="262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</w:tr>
      <w:tr>
        <w:trPr>
          <w:trHeight w:val="463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149"/>
              <w:spacing w:before="142" w:line="220" w:lineRule="auto"/>
              <w:rPr/>
            </w:pPr>
            <w:r>
              <w:rPr/>
              <w:t>类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145"/>
              <w:spacing w:before="142" w:line="221" w:lineRule="auto"/>
              <w:rPr/>
            </w:pPr>
            <w:r>
              <w:rPr/>
              <w:t>款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147"/>
              <w:spacing w:before="143" w:line="220" w:lineRule="auto"/>
              <w:rPr/>
            </w:pPr>
            <w:r>
              <w:rPr/>
              <w:t>项</w:t>
            </w:r>
          </w:p>
        </w:tc>
        <w:tc>
          <w:tcPr>
            <w:tcW w:w="71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ind w:left="56"/>
              <w:spacing w:before="143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left="339" w:right="49" w:hanging="285"/>
              <w:spacing w:before="25" w:line="219" w:lineRule="auto"/>
              <w:rPr/>
            </w:pPr>
            <w:r>
              <w:rPr>
                <w:spacing w:val="-2"/>
              </w:rPr>
              <w:t>对个人和家庭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的补助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left="520" w:right="48" w:hanging="461"/>
              <w:spacing w:before="25" w:line="219" w:lineRule="auto"/>
              <w:rPr/>
            </w:pPr>
            <w:r>
              <w:rPr>
                <w:spacing w:val="-2"/>
              </w:rPr>
              <w:t>商品和服务支</w:t>
            </w:r>
            <w:r>
              <w:rPr/>
              <w:t xml:space="preserve"> </w:t>
            </w:r>
            <w:r>
              <w:rPr/>
              <w:t>出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left="154"/>
              <w:spacing w:before="142" w:line="219" w:lineRule="auto"/>
              <w:rPr/>
            </w:pPr>
            <w:r>
              <w:rPr>
                <w:spacing w:val="-3"/>
              </w:rPr>
              <w:t>资本性支出</w:t>
            </w:r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4" w:hRule="atLeast"/>
        </w:trPr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887"/>
              <w:spacing w:before="51" w:line="218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2"/>
        <w:spacing w:before="61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注：如本表为空表，则表示本部门或单位当</w:t>
      </w:r>
      <w:r>
        <w:rPr>
          <w:rFonts w:ascii="SimSun" w:hAnsi="SimSun" w:eastAsia="SimSun" w:cs="SimSun"/>
          <w:sz w:val="18"/>
          <w:szCs w:val="18"/>
          <w:spacing w:val="-2"/>
        </w:rPr>
        <w:t>年无此项预算。</w:t>
      </w:r>
    </w:p>
    <w:p>
      <w:pPr>
        <w:spacing w:line="185" w:lineRule="auto"/>
        <w:sectPr>
          <w:type w:val="continuous"/>
          <w:pgSz w:w="16840" w:h="11907"/>
          <w:pgMar w:top="352" w:right="995" w:bottom="343" w:left="995" w:header="0" w:footer="157" w:gutter="0"/>
          <w:cols w:equalWidth="0" w:num="1">
            <w:col w:w="1485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296"/>
        <w:spacing w:before="340" w:line="219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2024</w:t>
      </w:r>
      <w:r>
        <w:rPr>
          <w:rFonts w:ascii="SimSun" w:hAnsi="SimSun" w:eastAsia="SimSun" w:cs="SimSun"/>
          <w:sz w:val="38"/>
          <w:szCs w:val="38"/>
          <w:spacing w:val="-72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2"/>
        </w:rPr>
        <w:t>年国有资本经营预算</w:t>
      </w:r>
    </w:p>
    <w:p>
      <w:pPr>
        <w:ind w:left="13"/>
        <w:spacing w:before="10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8"/>
        </w:rPr>
        <w:t>预算</w:t>
      </w:r>
      <w:r>
        <w:rPr>
          <w:rFonts w:ascii="SimSun" w:hAnsi="SimSun" w:eastAsia="SimSun" w:cs="SimSun"/>
          <w:sz w:val="18"/>
          <w:szCs w:val="18"/>
          <w:spacing w:val="-2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8"/>
        </w:rPr>
        <w:t>10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8"/>
        </w:rPr>
        <w:t>表</w:t>
      </w:r>
    </w:p>
    <w:p>
      <w:pPr>
        <w:pStyle w:val="BodyText"/>
        <w:spacing w:line="450" w:lineRule="auto"/>
        <w:rPr/>
      </w:pPr>
      <w:r/>
    </w:p>
    <w:p>
      <w:pPr>
        <w:spacing w:before="5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单位：万元</w:t>
      </w:r>
    </w:p>
    <w:p>
      <w:pPr>
        <w:spacing w:line="185" w:lineRule="auto"/>
        <w:sectPr>
          <w:footerReference w:type="default" r:id="rId19"/>
          <w:pgSz w:w="16840" w:h="11907"/>
          <w:pgMar w:top="352" w:right="995" w:bottom="343" w:left="995" w:header="0" w:footer="157" w:gutter="0"/>
          <w:cols w:equalWidth="0" w:num="2">
            <w:col w:w="13853" w:space="100"/>
            <w:col w:w="897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5" w:lineRule="exact"/>
        <w:rPr/>
      </w:pPr>
      <w:r/>
    </w:p>
    <w:tbl>
      <w:tblPr>
        <w:tblStyle w:val="TableNormal"/>
        <w:tblW w:w="148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480"/>
        <w:gridCol w:w="475"/>
        <w:gridCol w:w="475"/>
        <w:gridCol w:w="713"/>
        <w:gridCol w:w="2138"/>
        <w:gridCol w:w="1187"/>
        <w:gridCol w:w="1187"/>
        <w:gridCol w:w="1187"/>
        <w:gridCol w:w="1187"/>
        <w:gridCol w:w="1187"/>
        <w:gridCol w:w="1187"/>
        <w:gridCol w:w="1187"/>
        <w:gridCol w:w="1187"/>
        <w:gridCol w:w="1062"/>
      </w:tblGrid>
      <w:tr>
        <w:trPr>
          <w:trHeight w:val="237" w:hRule="atLeast"/>
        </w:trPr>
        <w:tc>
          <w:tcPr>
            <w:tcW w:w="1430" w:type="dxa"/>
            <w:vAlign w:val="top"/>
            <w:gridSpan w:val="3"/>
            <w:vMerge w:val="restart"/>
            <w:tcBorders>
              <w:bottom w:val="nil"/>
            </w:tcBorders>
          </w:tcPr>
          <w:p>
            <w:pPr>
              <w:pStyle w:val="TableText"/>
              <w:ind w:left="354"/>
              <w:spacing w:before="149" w:line="219" w:lineRule="auto"/>
              <w:rPr/>
            </w:pPr>
            <w:r>
              <w:rPr>
                <w:spacing w:val="-2"/>
              </w:rPr>
              <w:t>科目编码</w:t>
            </w:r>
          </w:p>
        </w:tc>
        <w:tc>
          <w:tcPr>
            <w:tcW w:w="713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61" w:right="86" w:hanging="177"/>
              <w:spacing w:before="272" w:line="231" w:lineRule="auto"/>
              <w:rPr/>
            </w:pPr>
            <w:r>
              <w:rPr>
                <w:spacing w:val="-3"/>
              </w:rPr>
              <w:t>单位代</w:t>
            </w:r>
            <w:r>
              <w:rPr/>
              <w:t xml:space="preserve"> </w:t>
            </w:r>
            <w:r>
              <w:rPr/>
              <w:t>码</w:t>
            </w:r>
          </w:p>
        </w:tc>
        <w:tc>
          <w:tcPr>
            <w:tcW w:w="2138" w:type="dxa"/>
            <w:vAlign w:val="top"/>
            <w:vMerge w:val="restart"/>
            <w:tcBorders>
              <w:bottom w:val="nil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47"/>
              <w:spacing w:before="59" w:line="219" w:lineRule="auto"/>
              <w:rPr/>
            </w:pPr>
            <w:r>
              <w:rPr>
                <w:spacing w:val="-3"/>
              </w:rPr>
              <w:t>单位（科目名称）</w:t>
            </w:r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412"/>
              <w:spacing w:before="59" w:line="221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5935" w:type="dxa"/>
            <w:vAlign w:val="top"/>
            <w:gridSpan w:val="5"/>
          </w:tcPr>
          <w:p>
            <w:pPr>
              <w:pStyle w:val="TableText"/>
              <w:ind w:left="2609"/>
              <w:spacing w:before="28" w:line="204" w:lineRule="auto"/>
              <w:rPr/>
            </w:pPr>
            <w:r>
              <w:rPr>
                <w:spacing w:val="-2"/>
              </w:rPr>
              <w:t>基本支出</w:t>
            </w:r>
          </w:p>
        </w:tc>
        <w:tc>
          <w:tcPr>
            <w:tcW w:w="3436" w:type="dxa"/>
            <w:vAlign w:val="top"/>
            <w:gridSpan w:val="3"/>
          </w:tcPr>
          <w:p>
            <w:pPr>
              <w:pStyle w:val="TableText"/>
              <w:ind w:left="1363"/>
              <w:spacing w:before="28" w:line="204" w:lineRule="auto"/>
              <w:rPr/>
            </w:pPr>
            <w:r>
              <w:rPr>
                <w:spacing w:val="-2"/>
              </w:rPr>
              <w:t>项目支出</w:t>
            </w:r>
          </w:p>
        </w:tc>
      </w:tr>
      <w:tr>
        <w:trPr>
          <w:trHeight w:val="232" w:hRule="atLeast"/>
        </w:trPr>
        <w:tc>
          <w:tcPr>
            <w:tcW w:w="1430" w:type="dxa"/>
            <w:vAlign w:val="top"/>
            <w:gridSpan w:val="3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3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17"/>
              <w:spacing w:before="263" w:line="221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2374" w:type="dxa"/>
            <w:vAlign w:val="top"/>
            <w:gridSpan w:val="2"/>
          </w:tcPr>
          <w:p>
            <w:pPr>
              <w:pStyle w:val="TableText"/>
              <w:ind w:left="829"/>
              <w:spacing w:before="25" w:line="202" w:lineRule="auto"/>
              <w:rPr/>
            </w:pPr>
            <w:r>
              <w:rPr>
                <w:spacing w:val="-2"/>
              </w:rPr>
              <w:t>人员经费</w:t>
            </w:r>
          </w:p>
        </w:tc>
        <w:tc>
          <w:tcPr>
            <w:tcW w:w="2374" w:type="dxa"/>
            <w:vAlign w:val="top"/>
            <w:gridSpan w:val="2"/>
          </w:tcPr>
          <w:p>
            <w:pPr>
              <w:pStyle w:val="TableText"/>
              <w:ind w:left="835"/>
              <w:spacing w:before="25" w:line="202" w:lineRule="auto"/>
              <w:rPr/>
            </w:pPr>
            <w:r>
              <w:rPr>
                <w:spacing w:val="-3"/>
              </w:rPr>
              <w:t>公用经费</w:t>
            </w:r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422"/>
              <w:spacing w:before="263" w:line="221" w:lineRule="auto"/>
              <w:rPr/>
            </w:pPr>
            <w:r>
              <w:rPr>
                <w:spacing w:val="-3"/>
              </w:rPr>
              <w:t>小计</w:t>
            </w:r>
          </w:p>
        </w:tc>
        <w:tc>
          <w:tcPr>
            <w:tcW w:w="1187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49"/>
              <w:spacing w:before="262" w:line="220" w:lineRule="auto"/>
              <w:rPr/>
            </w:pPr>
            <w:r>
              <w:rPr>
                <w:spacing w:val="-2"/>
              </w:rPr>
              <w:t>其他运转类</w:t>
            </w:r>
          </w:p>
        </w:tc>
        <w:tc>
          <w:tcPr>
            <w:tcW w:w="106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85"/>
              <w:spacing w:before="262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</w:tr>
      <w:tr>
        <w:trPr>
          <w:trHeight w:val="463" w:hRule="atLeast"/>
        </w:trPr>
        <w:tc>
          <w:tcPr>
            <w:tcW w:w="480" w:type="dxa"/>
            <w:vAlign w:val="top"/>
          </w:tcPr>
          <w:p>
            <w:pPr>
              <w:pStyle w:val="TableText"/>
              <w:ind w:left="149"/>
              <w:spacing w:before="142" w:line="220" w:lineRule="auto"/>
              <w:rPr/>
            </w:pPr>
            <w:r>
              <w:rPr/>
              <w:t>类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145"/>
              <w:spacing w:before="142" w:line="221" w:lineRule="auto"/>
              <w:rPr/>
            </w:pPr>
            <w:r>
              <w:rPr/>
              <w:t>款</w:t>
            </w:r>
          </w:p>
        </w:tc>
        <w:tc>
          <w:tcPr>
            <w:tcW w:w="475" w:type="dxa"/>
            <w:vAlign w:val="top"/>
          </w:tcPr>
          <w:p>
            <w:pPr>
              <w:pStyle w:val="TableText"/>
              <w:ind w:left="147"/>
              <w:spacing w:before="143" w:line="220" w:lineRule="auto"/>
              <w:rPr/>
            </w:pPr>
            <w:r>
              <w:rPr/>
              <w:t>项</w:t>
            </w:r>
          </w:p>
        </w:tc>
        <w:tc>
          <w:tcPr>
            <w:tcW w:w="713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pStyle w:val="TableText"/>
              <w:ind w:left="56"/>
              <w:spacing w:before="143" w:line="220" w:lineRule="auto"/>
              <w:rPr/>
            </w:pPr>
            <w:r>
              <w:rPr>
                <w:spacing w:val="-2"/>
              </w:rPr>
              <w:t>工资福利支出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left="339" w:right="49" w:hanging="285"/>
              <w:spacing w:before="25" w:line="219" w:lineRule="auto"/>
              <w:rPr/>
            </w:pPr>
            <w:r>
              <w:rPr>
                <w:spacing w:val="-2"/>
              </w:rPr>
              <w:t>对个人和家庭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的补助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left="520" w:right="48" w:hanging="461"/>
              <w:spacing w:before="25" w:line="219" w:lineRule="auto"/>
              <w:rPr/>
            </w:pPr>
            <w:r>
              <w:rPr>
                <w:spacing w:val="-2"/>
              </w:rPr>
              <w:t>商品和服务支</w:t>
            </w:r>
            <w:r>
              <w:rPr/>
              <w:t xml:space="preserve"> </w:t>
            </w:r>
            <w:r>
              <w:rPr/>
              <w:t>出</w:t>
            </w:r>
          </w:p>
        </w:tc>
        <w:tc>
          <w:tcPr>
            <w:tcW w:w="1187" w:type="dxa"/>
            <w:vAlign w:val="top"/>
          </w:tcPr>
          <w:p>
            <w:pPr>
              <w:pStyle w:val="TableText"/>
              <w:ind w:left="154"/>
              <w:spacing w:before="142" w:line="219" w:lineRule="auto"/>
              <w:rPr/>
            </w:pPr>
            <w:r>
              <w:rPr>
                <w:spacing w:val="-3"/>
              </w:rPr>
              <w:t>资本性支出</w:t>
            </w:r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4" w:hRule="atLeast"/>
        </w:trPr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pStyle w:val="TableText"/>
              <w:ind w:left="887"/>
              <w:spacing w:before="51" w:line="218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9" w:hRule="atLeast"/>
        </w:trPr>
        <w:tc>
          <w:tcPr>
            <w:tcW w:w="4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7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3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8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2"/>
        <w:spacing w:before="61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注：如本表为空表，则表示本部门或单位当</w:t>
      </w:r>
      <w:r>
        <w:rPr>
          <w:rFonts w:ascii="SimSun" w:hAnsi="SimSun" w:eastAsia="SimSun" w:cs="SimSun"/>
          <w:sz w:val="18"/>
          <w:szCs w:val="18"/>
          <w:spacing w:val="-2"/>
        </w:rPr>
        <w:t>年无此项预算。</w:t>
      </w:r>
    </w:p>
    <w:p>
      <w:pPr>
        <w:spacing w:line="185" w:lineRule="auto"/>
        <w:sectPr>
          <w:type w:val="continuous"/>
          <w:pgSz w:w="16840" w:h="11907"/>
          <w:pgMar w:top="352" w:right="995" w:bottom="343" w:left="995" w:header="0" w:footer="157" w:gutter="0"/>
          <w:cols w:equalWidth="0" w:num="1">
            <w:col w:w="1485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ind w:left="5868"/>
        <w:spacing w:before="339" w:line="220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2024</w:t>
      </w:r>
      <w:r>
        <w:rPr>
          <w:rFonts w:ascii="SimSun" w:hAnsi="SimSun" w:eastAsia="SimSun" w:cs="SimSun"/>
          <w:sz w:val="38"/>
          <w:szCs w:val="38"/>
          <w:spacing w:val="-72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3"/>
        </w:rPr>
        <w:t>年项目支出表</w:t>
      </w:r>
    </w:p>
    <w:p>
      <w:pPr>
        <w:ind w:left="13"/>
        <w:spacing w:before="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p>
      <w:pPr>
        <w:pStyle w:val="BodyText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spacing w:before="74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8"/>
        </w:rPr>
        <w:t>预算</w:t>
      </w:r>
      <w:r>
        <w:rPr>
          <w:rFonts w:ascii="SimSun" w:hAnsi="SimSun" w:eastAsia="SimSun" w:cs="SimSun"/>
          <w:sz w:val="18"/>
          <w:szCs w:val="18"/>
          <w:spacing w:val="-2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8"/>
        </w:rPr>
        <w:t>11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8"/>
        </w:rPr>
        <w:t>表</w:t>
      </w:r>
    </w:p>
    <w:p>
      <w:pPr>
        <w:pStyle w:val="BodyText"/>
        <w:spacing w:line="450" w:lineRule="auto"/>
        <w:rPr/>
      </w:pPr>
      <w:r/>
    </w:p>
    <w:p>
      <w:pPr>
        <w:spacing w:before="59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2"/>
        </w:rPr>
        <w:t>单位：万元</w:t>
      </w:r>
    </w:p>
    <w:p>
      <w:pPr>
        <w:spacing w:line="185" w:lineRule="auto"/>
        <w:sectPr>
          <w:footerReference w:type="default" r:id="rId20"/>
          <w:pgSz w:w="16840" w:h="11907"/>
          <w:pgMar w:top="352" w:right="995" w:bottom="343" w:left="995" w:header="0" w:footer="157" w:gutter="0"/>
          <w:cols w:equalWidth="0" w:num="2">
            <w:col w:w="13853" w:space="100"/>
            <w:col w:w="897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line="25" w:lineRule="exact"/>
        <w:rPr/>
      </w:pPr>
      <w:r/>
    </w:p>
    <w:tbl>
      <w:tblPr>
        <w:tblStyle w:val="TableNormal"/>
        <w:tblW w:w="1483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064"/>
        <w:gridCol w:w="2824"/>
        <w:gridCol w:w="2119"/>
        <w:gridCol w:w="1059"/>
        <w:gridCol w:w="1059"/>
        <w:gridCol w:w="1059"/>
        <w:gridCol w:w="823"/>
        <w:gridCol w:w="1059"/>
        <w:gridCol w:w="1059"/>
        <w:gridCol w:w="824"/>
        <w:gridCol w:w="824"/>
        <w:gridCol w:w="1065"/>
      </w:tblGrid>
      <w:tr>
        <w:trPr>
          <w:trHeight w:val="238" w:hRule="atLeast"/>
        </w:trPr>
        <w:tc>
          <w:tcPr>
            <w:tcW w:w="106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52"/>
              <w:spacing w:before="266" w:line="220" w:lineRule="auto"/>
              <w:rPr/>
            </w:pPr>
            <w:r>
              <w:rPr>
                <w:spacing w:val="-2"/>
              </w:rPr>
              <w:t>类型</w:t>
            </w:r>
          </w:p>
        </w:tc>
        <w:tc>
          <w:tcPr>
            <w:tcW w:w="282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053"/>
              <w:spacing w:before="266" w:line="220" w:lineRule="auto"/>
              <w:rPr/>
            </w:pPr>
            <w:r>
              <w:rPr>
                <w:spacing w:val="-2"/>
              </w:rPr>
              <w:t>项目名称</w:t>
            </w:r>
          </w:p>
        </w:tc>
        <w:tc>
          <w:tcPr>
            <w:tcW w:w="211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702"/>
              <w:spacing w:before="266" w:line="220" w:lineRule="auto"/>
              <w:rPr/>
            </w:pPr>
            <w:r>
              <w:rPr>
                <w:spacing w:val="-2"/>
              </w:rPr>
              <w:t>项目单位</w:t>
            </w:r>
          </w:p>
        </w:tc>
        <w:tc>
          <w:tcPr>
            <w:tcW w:w="1059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51"/>
              <w:spacing w:before="266" w:line="221" w:lineRule="auto"/>
              <w:rPr/>
            </w:pPr>
            <w:r>
              <w:rPr>
                <w:spacing w:val="-2"/>
              </w:rPr>
              <w:t>合计</w:t>
            </w:r>
          </w:p>
        </w:tc>
        <w:tc>
          <w:tcPr>
            <w:tcW w:w="2941" w:type="dxa"/>
            <w:vAlign w:val="top"/>
            <w:gridSpan w:val="3"/>
          </w:tcPr>
          <w:p>
            <w:pPr>
              <w:pStyle w:val="TableText"/>
              <w:ind w:left="1114"/>
              <w:spacing w:before="28" w:line="205" w:lineRule="auto"/>
              <w:rPr/>
            </w:pPr>
            <w:r>
              <w:rPr>
                <w:spacing w:val="-2"/>
              </w:rPr>
              <w:t>本年拨款</w:t>
            </w:r>
          </w:p>
        </w:tc>
        <w:tc>
          <w:tcPr>
            <w:tcW w:w="2942" w:type="dxa"/>
            <w:vAlign w:val="top"/>
            <w:gridSpan w:val="3"/>
          </w:tcPr>
          <w:p>
            <w:pPr>
              <w:pStyle w:val="TableText"/>
              <w:ind w:left="757"/>
              <w:spacing w:before="28" w:line="205" w:lineRule="auto"/>
              <w:rPr/>
            </w:pPr>
            <w:r>
              <w:rPr>
                <w:spacing w:val="-1"/>
              </w:rPr>
              <w:t>财政拨款结转结余</w:t>
            </w:r>
          </w:p>
        </w:tc>
        <w:tc>
          <w:tcPr>
            <w:tcW w:w="824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62" w:right="42" w:hanging="3"/>
              <w:spacing w:before="150" w:line="229" w:lineRule="auto"/>
              <w:rPr/>
            </w:pPr>
            <w:r>
              <w:rPr>
                <w:spacing w:val="-2"/>
              </w:rPr>
              <w:t>财政专户</w:t>
            </w:r>
            <w:r>
              <w:rPr/>
              <w:t xml:space="preserve"> </w:t>
            </w:r>
            <w:r>
              <w:rPr>
                <w:spacing w:val="-3"/>
              </w:rPr>
              <w:t>管理资金</w:t>
            </w:r>
          </w:p>
        </w:tc>
        <w:tc>
          <w:tcPr>
            <w:tcW w:w="1065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178"/>
              <w:spacing w:before="266" w:line="220" w:lineRule="auto"/>
              <w:rPr/>
            </w:pPr>
            <w:r>
              <w:rPr>
                <w:spacing w:val="-2"/>
              </w:rPr>
              <w:t>单位资金</w:t>
            </w:r>
          </w:p>
        </w:tc>
      </w:tr>
      <w:tr>
        <w:trPr>
          <w:trHeight w:val="466" w:hRule="atLeast"/>
        </w:trPr>
        <w:tc>
          <w:tcPr>
            <w:tcW w:w="106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42" w:right="74" w:hanging="358"/>
              <w:spacing w:before="23" w:line="222" w:lineRule="auto"/>
              <w:rPr/>
            </w:pPr>
            <w:r>
              <w:rPr>
                <w:spacing w:val="-2"/>
              </w:rPr>
              <w:t>一般公共预</w:t>
            </w:r>
            <w:r>
              <w:rPr/>
              <w:t xml:space="preserve"> </w:t>
            </w:r>
            <w:r>
              <w:rPr/>
              <w:t>算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54" w:right="73" w:hanging="272"/>
              <w:spacing w:before="23" w:line="222" w:lineRule="auto"/>
              <w:rPr/>
            </w:pPr>
            <w:r>
              <w:rPr>
                <w:spacing w:val="-2"/>
              </w:rPr>
              <w:t>政府性基金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预算</w:t>
            </w:r>
          </w:p>
        </w:tc>
        <w:tc>
          <w:tcPr>
            <w:tcW w:w="823" w:type="dxa"/>
            <w:vAlign w:val="top"/>
          </w:tcPr>
          <w:p>
            <w:pPr>
              <w:pStyle w:val="TableText"/>
              <w:ind w:left="57" w:right="44" w:firstLine="16"/>
              <w:spacing w:before="23" w:line="222" w:lineRule="auto"/>
              <w:rPr/>
            </w:pPr>
            <w:r>
              <w:rPr>
                <w:spacing w:val="-7"/>
              </w:rPr>
              <w:t>国有资本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经营预算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445" w:right="71" w:hanging="358"/>
              <w:spacing w:before="23" w:line="222" w:lineRule="auto"/>
              <w:rPr/>
            </w:pPr>
            <w:r>
              <w:rPr>
                <w:spacing w:val="-2"/>
              </w:rPr>
              <w:t>一般公共预</w:t>
            </w:r>
            <w:r>
              <w:rPr/>
              <w:t xml:space="preserve"> </w:t>
            </w:r>
            <w:r>
              <w:rPr/>
              <w:t>算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ind w:left="357" w:right="70" w:hanging="272"/>
              <w:spacing w:before="23" w:line="222" w:lineRule="auto"/>
              <w:rPr/>
            </w:pPr>
            <w:r>
              <w:rPr>
                <w:spacing w:val="-2"/>
              </w:rPr>
              <w:t>政府性基金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预算</w:t>
            </w:r>
          </w:p>
        </w:tc>
        <w:tc>
          <w:tcPr>
            <w:tcW w:w="824" w:type="dxa"/>
            <w:vAlign w:val="top"/>
          </w:tcPr>
          <w:p>
            <w:pPr>
              <w:pStyle w:val="TableText"/>
              <w:ind w:left="60" w:right="42" w:firstLine="16"/>
              <w:spacing w:before="23" w:line="222" w:lineRule="auto"/>
              <w:rPr/>
            </w:pPr>
            <w:r>
              <w:rPr>
                <w:spacing w:val="-7"/>
              </w:rPr>
              <w:t>国有资本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经营预算</w:t>
            </w:r>
          </w:p>
        </w:tc>
        <w:tc>
          <w:tcPr>
            <w:tcW w:w="824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1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286.44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75" w:line="182" w:lineRule="auto"/>
              <w:jc w:val="right"/>
              <w:rPr/>
            </w:pPr>
            <w:r>
              <w:rPr>
                <w:spacing w:val="-2"/>
              </w:rPr>
              <w:t>86.16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3"/>
              </w:rPr>
              <w:t>200.28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106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24" w:type="dxa"/>
            <w:vAlign w:val="top"/>
          </w:tcPr>
          <w:p>
            <w:pPr>
              <w:pStyle w:val="TableText"/>
              <w:ind w:left="6"/>
              <w:spacing w:before="76" w:line="181" w:lineRule="auto"/>
              <w:rPr/>
            </w:pPr>
            <w:r>
              <w:rPr>
                <w:spacing w:val="-2"/>
              </w:rPr>
              <w:t>500009</w:t>
            </w:r>
          </w:p>
        </w:tc>
        <w:tc>
          <w:tcPr>
            <w:tcW w:w="2119" w:type="dxa"/>
            <w:vAlign w:val="top"/>
          </w:tcPr>
          <w:p>
            <w:pPr>
              <w:pStyle w:val="TableText"/>
              <w:ind w:left="5"/>
              <w:spacing w:before="45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286.44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75" w:line="182" w:lineRule="auto"/>
              <w:jc w:val="right"/>
              <w:rPr/>
            </w:pPr>
            <w:r>
              <w:rPr>
                <w:spacing w:val="-2"/>
              </w:rPr>
              <w:t>86.16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3"/>
              </w:rPr>
              <w:t>200.28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064" w:type="dxa"/>
            <w:vAlign w:val="top"/>
          </w:tcPr>
          <w:p>
            <w:pPr>
              <w:pStyle w:val="TableText"/>
              <w:ind w:left="7"/>
              <w:spacing w:before="140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  <w:tc>
          <w:tcPr>
            <w:tcW w:w="2824" w:type="dxa"/>
            <w:vAlign w:val="top"/>
          </w:tcPr>
          <w:p>
            <w:pPr>
              <w:pStyle w:val="TableText"/>
              <w:ind w:left="11" w:right="72" w:hanging="11"/>
              <w:spacing w:before="25" w:line="221" w:lineRule="auto"/>
              <w:rPr/>
            </w:pPr>
            <w:r>
              <w:rPr>
                <w:spacing w:val="-1"/>
              </w:rPr>
              <w:t>【统筹上级】2023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第二批省创新研</w:t>
            </w:r>
            <w:r>
              <w:rPr/>
              <w:t xml:space="preserve"> </w:t>
            </w:r>
            <w:r>
              <w:rPr>
                <w:spacing w:val="-2"/>
              </w:rPr>
              <w:t>发专项经费预算</w:t>
            </w:r>
          </w:p>
        </w:tc>
        <w:tc>
          <w:tcPr>
            <w:tcW w:w="2119" w:type="dxa"/>
            <w:vAlign w:val="top"/>
          </w:tcPr>
          <w:p>
            <w:pPr>
              <w:pStyle w:val="TableText"/>
              <w:ind w:left="5"/>
              <w:spacing w:before="140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0" w:line="182" w:lineRule="auto"/>
              <w:jc w:val="right"/>
              <w:rPr/>
            </w:pPr>
            <w:r>
              <w:rPr>
                <w:spacing w:val="-11"/>
              </w:rPr>
              <w:t>12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0" w:line="182" w:lineRule="auto"/>
              <w:jc w:val="right"/>
              <w:rPr/>
            </w:pPr>
            <w:r>
              <w:rPr>
                <w:spacing w:val="-14"/>
              </w:rPr>
              <w:t>1</w:t>
            </w:r>
            <w:r>
              <w:rPr>
                <w:spacing w:val="-12"/>
              </w:rPr>
              <w:t>2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064" w:type="dxa"/>
            <w:vAlign w:val="top"/>
          </w:tcPr>
          <w:p>
            <w:pPr>
              <w:pStyle w:val="TableText"/>
              <w:ind w:left="7"/>
              <w:spacing w:before="141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  <w:tc>
          <w:tcPr>
            <w:tcW w:w="2824" w:type="dxa"/>
            <w:vAlign w:val="top"/>
          </w:tcPr>
          <w:p>
            <w:pPr>
              <w:pStyle w:val="TableText"/>
              <w:ind w:left="20" w:right="162" w:hanging="20"/>
              <w:spacing w:before="25" w:line="221" w:lineRule="auto"/>
              <w:rPr/>
            </w:pPr>
            <w:r>
              <w:rPr>
                <w:spacing w:val="-1"/>
              </w:rPr>
              <w:t>【上级提前-市级】2024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年公立医</w:t>
            </w:r>
            <w:r>
              <w:rPr/>
              <w:t xml:space="preserve"> </w:t>
            </w:r>
            <w:r>
              <w:rPr>
                <w:spacing w:val="-2"/>
              </w:rPr>
              <w:t>院综合改革中央补助资金</w:t>
            </w:r>
          </w:p>
        </w:tc>
        <w:tc>
          <w:tcPr>
            <w:tcW w:w="2119" w:type="dxa"/>
            <w:vAlign w:val="top"/>
          </w:tcPr>
          <w:p>
            <w:pPr>
              <w:pStyle w:val="TableText"/>
              <w:ind w:left="5"/>
              <w:spacing w:before="141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2" w:line="181" w:lineRule="auto"/>
              <w:jc w:val="right"/>
              <w:rPr/>
            </w:pPr>
            <w:r>
              <w:rPr>
                <w:spacing w:val="-4"/>
              </w:rPr>
              <w:t>45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2" w:line="181" w:lineRule="auto"/>
              <w:jc w:val="right"/>
              <w:rPr/>
            </w:pPr>
            <w:r>
              <w:rPr>
                <w:spacing w:val="-4"/>
              </w:rPr>
              <w:t>45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9" w:hRule="atLeast"/>
        </w:trPr>
        <w:tc>
          <w:tcPr>
            <w:tcW w:w="1064" w:type="dxa"/>
            <w:vAlign w:val="top"/>
          </w:tcPr>
          <w:p>
            <w:pPr>
              <w:pStyle w:val="TableText"/>
              <w:ind w:left="7"/>
              <w:spacing w:before="259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  <w:tc>
          <w:tcPr>
            <w:tcW w:w="2824" w:type="dxa"/>
            <w:vAlign w:val="top"/>
          </w:tcPr>
          <w:p>
            <w:pPr>
              <w:pStyle w:val="TableText"/>
              <w:ind w:left="8" w:right="72" w:hanging="8"/>
              <w:spacing w:before="25" w:line="227" w:lineRule="auto"/>
              <w:jc w:val="both"/>
              <w:rPr/>
            </w:pPr>
            <w:r>
              <w:rPr>
                <w:spacing w:val="-1"/>
              </w:rPr>
              <w:t>【统筹上级】2023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年省级部分专项</w:t>
            </w:r>
            <w:r>
              <w:rPr/>
              <w:t xml:space="preserve"> </w:t>
            </w:r>
            <w:r>
              <w:rPr>
                <w:spacing w:val="-1"/>
              </w:rPr>
              <w:t>补助资金（基层医疗卫生机构服务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能力提升）</w:t>
            </w:r>
          </w:p>
        </w:tc>
        <w:tc>
          <w:tcPr>
            <w:tcW w:w="2119" w:type="dxa"/>
            <w:vAlign w:val="top"/>
          </w:tcPr>
          <w:p>
            <w:pPr>
              <w:pStyle w:val="TableText"/>
              <w:ind w:left="5"/>
              <w:spacing w:before="259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289" w:line="182" w:lineRule="auto"/>
              <w:jc w:val="right"/>
              <w:rPr/>
            </w:pPr>
            <w:r>
              <w:rPr>
                <w:spacing w:val="-12"/>
              </w:rPr>
              <w:t>1</w:t>
            </w:r>
            <w:r>
              <w:rPr>
                <w:spacing w:val="-10"/>
              </w:rPr>
              <w:t>0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289" w:line="182" w:lineRule="auto"/>
              <w:jc w:val="right"/>
              <w:rPr/>
            </w:pPr>
            <w:r>
              <w:rPr>
                <w:spacing w:val="-16"/>
              </w:rPr>
              <w:t>1</w:t>
            </w:r>
            <w:r>
              <w:rPr>
                <w:spacing w:val="-10"/>
              </w:rPr>
              <w:t>0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064" w:type="dxa"/>
            <w:vAlign w:val="top"/>
          </w:tcPr>
          <w:p>
            <w:pPr>
              <w:pStyle w:val="TableText"/>
              <w:ind w:left="7"/>
              <w:spacing w:before="143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  <w:tc>
          <w:tcPr>
            <w:tcW w:w="2824" w:type="dxa"/>
            <w:vAlign w:val="top"/>
          </w:tcPr>
          <w:p>
            <w:pPr>
              <w:pStyle w:val="TableText"/>
              <w:ind w:left="6" w:right="72" w:hanging="7"/>
              <w:spacing w:before="26" w:line="220" w:lineRule="auto"/>
              <w:rPr/>
            </w:pPr>
            <w:r>
              <w:rPr>
                <w:spacing w:val="-1"/>
              </w:rPr>
              <w:t>【统筹上级】2022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年重大传染病防</w:t>
            </w:r>
            <w:r>
              <w:rPr/>
              <w:t xml:space="preserve"> </w:t>
            </w:r>
            <w:r>
              <w:rPr>
                <w:spacing w:val="-2"/>
              </w:rPr>
              <w:t>控经费</w:t>
            </w:r>
          </w:p>
        </w:tc>
        <w:tc>
          <w:tcPr>
            <w:tcW w:w="2119" w:type="dxa"/>
            <w:vAlign w:val="top"/>
          </w:tcPr>
          <w:p>
            <w:pPr>
              <w:pStyle w:val="TableText"/>
              <w:ind w:left="5"/>
              <w:spacing w:before="143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3" w:line="182" w:lineRule="auto"/>
              <w:jc w:val="right"/>
              <w:rPr/>
            </w:pPr>
            <w:r>
              <w:rPr>
                <w:spacing w:val="-6"/>
              </w:rPr>
              <w:t>18.3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3" w:line="182" w:lineRule="auto"/>
              <w:jc w:val="right"/>
              <w:rPr/>
            </w:pPr>
            <w:r>
              <w:rPr>
                <w:spacing w:val="-7"/>
              </w:rPr>
              <w:t>18.3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064" w:type="dxa"/>
            <w:vAlign w:val="top"/>
          </w:tcPr>
          <w:p>
            <w:pPr>
              <w:pStyle w:val="TableText"/>
              <w:ind w:left="7"/>
              <w:spacing w:before="144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  <w:tc>
          <w:tcPr>
            <w:tcW w:w="2824" w:type="dxa"/>
            <w:vAlign w:val="top"/>
          </w:tcPr>
          <w:p>
            <w:pPr>
              <w:pStyle w:val="TableText"/>
              <w:ind w:left="11" w:right="72" w:hanging="11"/>
              <w:spacing w:before="28" w:line="219" w:lineRule="auto"/>
              <w:rPr/>
            </w:pPr>
            <w:r>
              <w:rPr>
                <w:spacing w:val="-1"/>
              </w:rPr>
              <w:t>【统筹上级】2023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年市妇幼保健院</w:t>
            </w:r>
            <w:r>
              <w:rPr/>
              <w:t xml:space="preserve"> </w:t>
            </w:r>
            <w:r>
              <w:rPr>
                <w:spacing w:val="-2"/>
              </w:rPr>
              <w:t>发热门诊工程费用</w:t>
            </w:r>
          </w:p>
        </w:tc>
        <w:tc>
          <w:tcPr>
            <w:tcW w:w="2119" w:type="dxa"/>
            <w:vAlign w:val="top"/>
          </w:tcPr>
          <w:p>
            <w:pPr>
              <w:pStyle w:val="TableText"/>
              <w:ind w:left="5"/>
              <w:spacing w:before="144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4" w:line="182" w:lineRule="auto"/>
              <w:jc w:val="right"/>
              <w:rPr/>
            </w:pPr>
            <w:r>
              <w:rPr>
                <w:spacing w:val="-3"/>
              </w:rPr>
              <w:t>7.61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4" w:line="182" w:lineRule="auto"/>
              <w:jc w:val="right"/>
              <w:rPr/>
            </w:pPr>
            <w:r>
              <w:rPr>
                <w:spacing w:val="-4"/>
              </w:rPr>
              <w:t>7.61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064" w:type="dxa"/>
            <w:vAlign w:val="top"/>
          </w:tcPr>
          <w:p>
            <w:pPr>
              <w:pStyle w:val="TableText"/>
              <w:ind w:left="7"/>
              <w:spacing w:before="145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  <w:tc>
          <w:tcPr>
            <w:tcW w:w="2824" w:type="dxa"/>
            <w:vAlign w:val="top"/>
          </w:tcPr>
          <w:p>
            <w:pPr>
              <w:pStyle w:val="TableText"/>
              <w:ind w:left="13" w:right="72" w:hanging="14"/>
              <w:spacing w:before="28" w:line="219" w:lineRule="auto"/>
              <w:rPr/>
            </w:pPr>
            <w:r>
              <w:rPr>
                <w:spacing w:val="-1"/>
              </w:rPr>
              <w:t>【统筹上级】2023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年公立医院综合</w:t>
            </w:r>
            <w:r>
              <w:rPr/>
              <w:t xml:space="preserve"> </w:t>
            </w:r>
            <w:r>
              <w:rPr>
                <w:spacing w:val="-3"/>
              </w:rPr>
              <w:t>改革补助资金（中央）</w:t>
            </w:r>
          </w:p>
        </w:tc>
        <w:tc>
          <w:tcPr>
            <w:tcW w:w="2119" w:type="dxa"/>
            <w:vAlign w:val="top"/>
          </w:tcPr>
          <w:p>
            <w:pPr>
              <w:pStyle w:val="TableText"/>
              <w:ind w:left="5"/>
              <w:spacing w:before="145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5" w:line="182" w:lineRule="auto"/>
              <w:jc w:val="right"/>
              <w:rPr/>
            </w:pPr>
            <w:r>
              <w:rPr>
                <w:spacing w:val="-6"/>
              </w:rPr>
              <w:t>11.7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5" w:line="182" w:lineRule="auto"/>
              <w:jc w:val="right"/>
              <w:rPr/>
            </w:pPr>
            <w:r>
              <w:rPr>
                <w:spacing w:val="-7"/>
              </w:rPr>
              <w:t>11.7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9" w:hRule="atLeast"/>
        </w:trPr>
        <w:tc>
          <w:tcPr>
            <w:tcW w:w="1064" w:type="dxa"/>
            <w:vAlign w:val="top"/>
          </w:tcPr>
          <w:p>
            <w:pPr>
              <w:pStyle w:val="TableText"/>
              <w:ind w:left="7"/>
              <w:spacing w:before="263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  <w:tc>
          <w:tcPr>
            <w:tcW w:w="2824" w:type="dxa"/>
            <w:vAlign w:val="top"/>
          </w:tcPr>
          <w:p>
            <w:pPr>
              <w:pStyle w:val="TableText"/>
              <w:ind w:left="8" w:right="117" w:hanging="9"/>
              <w:spacing w:before="30" w:line="225" w:lineRule="auto"/>
              <w:jc w:val="both"/>
              <w:rPr/>
            </w:pPr>
            <w:r>
              <w:rPr>
                <w:spacing w:val="-1"/>
              </w:rPr>
              <w:t>【上级提前-市级】2024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年医疗服</w:t>
            </w:r>
            <w:r>
              <w:rPr/>
              <w:t xml:space="preserve"> </w:t>
            </w:r>
            <w:r>
              <w:rPr>
                <w:spacing w:val="-1"/>
              </w:rPr>
              <w:t>务与保障能力提升（医疗卫生机构</w:t>
            </w:r>
            <w:r>
              <w:rPr/>
              <w:t xml:space="preserve"> </w:t>
            </w:r>
            <w:r>
              <w:rPr>
                <w:spacing w:val="-2"/>
              </w:rPr>
              <w:t>能力建设、卫生健康人才培养）</w:t>
            </w:r>
          </w:p>
        </w:tc>
        <w:tc>
          <w:tcPr>
            <w:tcW w:w="2119" w:type="dxa"/>
            <w:vAlign w:val="top"/>
          </w:tcPr>
          <w:p>
            <w:pPr>
              <w:pStyle w:val="TableText"/>
              <w:ind w:left="5"/>
              <w:spacing w:before="263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294" w:line="181" w:lineRule="auto"/>
              <w:jc w:val="right"/>
              <w:rPr/>
            </w:pPr>
            <w:r>
              <w:rPr>
                <w:spacing w:val="-3"/>
              </w:rPr>
              <w:t>2.84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294" w:line="181" w:lineRule="auto"/>
              <w:jc w:val="right"/>
              <w:rPr/>
            </w:pPr>
            <w:r>
              <w:rPr>
                <w:spacing w:val="-3"/>
              </w:rPr>
              <w:t>2.84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064" w:type="dxa"/>
            <w:vAlign w:val="top"/>
          </w:tcPr>
          <w:p>
            <w:pPr>
              <w:pStyle w:val="TableText"/>
              <w:ind w:left="7"/>
              <w:spacing w:before="147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  <w:tc>
          <w:tcPr>
            <w:tcW w:w="2824" w:type="dxa"/>
            <w:vAlign w:val="top"/>
          </w:tcPr>
          <w:p>
            <w:pPr>
              <w:pStyle w:val="TableText"/>
              <w:ind w:left="11" w:right="162" w:hanging="11"/>
              <w:spacing w:before="30" w:line="218" w:lineRule="auto"/>
              <w:rPr/>
            </w:pPr>
            <w:r>
              <w:rPr>
                <w:spacing w:val="-1"/>
              </w:rPr>
              <w:t>【上级提前-市级】2024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年重大传</w:t>
            </w:r>
            <w:r>
              <w:rPr/>
              <w:t xml:space="preserve"> </w:t>
            </w:r>
            <w:r>
              <w:rPr>
                <w:spacing w:val="-2"/>
              </w:rPr>
              <w:t>染病防控经费</w:t>
            </w:r>
          </w:p>
        </w:tc>
        <w:tc>
          <w:tcPr>
            <w:tcW w:w="2119" w:type="dxa"/>
            <w:vAlign w:val="top"/>
          </w:tcPr>
          <w:p>
            <w:pPr>
              <w:pStyle w:val="TableText"/>
              <w:ind w:left="5"/>
              <w:spacing w:before="147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8" w:line="181" w:lineRule="auto"/>
              <w:jc w:val="right"/>
              <w:rPr/>
            </w:pPr>
            <w:r>
              <w:rPr>
                <w:spacing w:val="-3"/>
              </w:rPr>
              <w:t>38.32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8" w:line="181" w:lineRule="auto"/>
              <w:jc w:val="right"/>
              <w:rPr/>
            </w:pPr>
            <w:r>
              <w:rPr>
                <w:spacing w:val="-3"/>
              </w:rPr>
              <w:t>38.32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064" w:type="dxa"/>
            <w:vAlign w:val="top"/>
          </w:tcPr>
          <w:p>
            <w:pPr>
              <w:pStyle w:val="TableText"/>
              <w:ind w:left="7"/>
              <w:spacing w:before="148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  <w:tc>
          <w:tcPr>
            <w:tcW w:w="2824" w:type="dxa"/>
            <w:vAlign w:val="top"/>
          </w:tcPr>
          <w:p>
            <w:pPr>
              <w:pStyle w:val="TableText"/>
              <w:ind w:left="6" w:right="72" w:hanging="7"/>
              <w:spacing w:before="32" w:line="217" w:lineRule="auto"/>
              <w:rPr/>
            </w:pPr>
            <w:r>
              <w:rPr>
                <w:spacing w:val="-1"/>
              </w:rPr>
              <w:t>【统筹上级】2023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年重大传染病防</w:t>
            </w:r>
            <w:r>
              <w:rPr/>
              <w:t xml:space="preserve"> </w:t>
            </w:r>
            <w:r>
              <w:rPr>
                <w:spacing w:val="-2"/>
              </w:rPr>
              <w:t>控经费</w:t>
            </w:r>
          </w:p>
        </w:tc>
        <w:tc>
          <w:tcPr>
            <w:tcW w:w="2119" w:type="dxa"/>
            <w:vAlign w:val="top"/>
          </w:tcPr>
          <w:p>
            <w:pPr>
              <w:pStyle w:val="TableText"/>
              <w:ind w:left="5"/>
              <w:spacing w:before="148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9" w:line="181" w:lineRule="auto"/>
              <w:jc w:val="right"/>
              <w:rPr/>
            </w:pPr>
            <w:r>
              <w:rPr>
                <w:spacing w:val="-3"/>
              </w:rPr>
              <w:t>2.67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9" w:line="181" w:lineRule="auto"/>
              <w:jc w:val="right"/>
              <w:rPr/>
            </w:pPr>
            <w:r>
              <w:rPr>
                <w:spacing w:val="-4"/>
              </w:rPr>
              <w:t>2.67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064" w:type="dxa"/>
            <w:vAlign w:val="top"/>
          </w:tcPr>
          <w:p>
            <w:pPr>
              <w:pStyle w:val="TableText"/>
              <w:ind w:left="7"/>
              <w:spacing w:before="149" w:line="220" w:lineRule="auto"/>
              <w:rPr/>
            </w:pPr>
            <w:r>
              <w:rPr>
                <w:spacing w:val="-2"/>
              </w:rPr>
              <w:t>特定目标类</w:t>
            </w:r>
          </w:p>
        </w:tc>
        <w:tc>
          <w:tcPr>
            <w:tcW w:w="2824" w:type="dxa"/>
            <w:vAlign w:val="top"/>
          </w:tcPr>
          <w:p>
            <w:pPr>
              <w:pStyle w:val="TableText"/>
              <w:ind w:left="10" w:right="72" w:hanging="10"/>
              <w:spacing w:before="33" w:line="219" w:lineRule="auto"/>
              <w:rPr/>
            </w:pPr>
            <w:r>
              <w:rPr>
                <w:spacing w:val="-1"/>
              </w:rPr>
              <w:t>【统筹上级】2023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年重症医疗资源</w:t>
            </w:r>
            <w:r>
              <w:rPr/>
              <w:t xml:space="preserve"> </w:t>
            </w:r>
            <w:r>
              <w:rPr>
                <w:spacing w:val="-3"/>
              </w:rPr>
              <w:t>建设补助资金（市直）</w:t>
            </w:r>
          </w:p>
        </w:tc>
        <w:tc>
          <w:tcPr>
            <w:tcW w:w="2119" w:type="dxa"/>
            <w:vAlign w:val="top"/>
          </w:tcPr>
          <w:p>
            <w:pPr>
              <w:pStyle w:val="TableText"/>
              <w:ind w:left="5"/>
              <w:spacing w:before="149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9" w:line="182" w:lineRule="auto"/>
              <w:jc w:val="right"/>
              <w:rPr/>
            </w:pPr>
            <w:r>
              <w:rPr>
                <w:spacing w:val="-7"/>
              </w:rPr>
              <w:t>138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3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59" w:type="dxa"/>
            <w:vAlign w:val="top"/>
          </w:tcPr>
          <w:p>
            <w:pPr>
              <w:pStyle w:val="TableText"/>
              <w:spacing w:before="179" w:line="182" w:lineRule="auto"/>
              <w:jc w:val="right"/>
              <w:rPr/>
            </w:pPr>
            <w:r>
              <w:rPr>
                <w:spacing w:val="-9"/>
              </w:rPr>
              <w:t>138</w:t>
            </w:r>
          </w:p>
        </w:tc>
        <w:tc>
          <w:tcPr>
            <w:tcW w:w="1059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24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0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2"/>
        <w:spacing w:before="61" w:line="185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注：如本表为空表，则表示本部门或单位当</w:t>
      </w:r>
      <w:r>
        <w:rPr>
          <w:rFonts w:ascii="SimSun" w:hAnsi="SimSun" w:eastAsia="SimSun" w:cs="SimSun"/>
          <w:sz w:val="18"/>
          <w:szCs w:val="18"/>
          <w:spacing w:val="-2"/>
        </w:rPr>
        <w:t>年无此项预算。</w:t>
      </w:r>
    </w:p>
    <w:p>
      <w:pPr>
        <w:spacing w:line="185" w:lineRule="auto"/>
        <w:sectPr>
          <w:type w:val="continuous"/>
          <w:pgSz w:w="16840" w:h="11907"/>
          <w:pgMar w:top="352" w:right="995" w:bottom="343" w:left="995" w:header="0" w:footer="157" w:gutter="0"/>
          <w:cols w:equalWidth="0" w:num="1">
            <w:col w:w="14850" w:space="0"/>
          </w:cols>
        </w:sectPr>
        <w:rPr>
          <w:rFonts w:ascii="SimSun" w:hAnsi="SimSun" w:eastAsia="SimSun" w:cs="SimSun"/>
          <w:sz w:val="18"/>
          <w:szCs w:val="18"/>
        </w:rPr>
      </w:pPr>
    </w:p>
    <w:p>
      <w:pPr>
        <w:spacing w:before="35" w:line="220" w:lineRule="auto"/>
        <w:jc w:val="right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8"/>
        </w:rPr>
        <w:t>预算</w:t>
      </w:r>
      <w:r>
        <w:rPr>
          <w:rFonts w:ascii="SimSun" w:hAnsi="SimSun" w:eastAsia="SimSun" w:cs="SimSun"/>
          <w:sz w:val="18"/>
          <w:szCs w:val="18"/>
          <w:spacing w:val="-21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8"/>
        </w:rPr>
        <w:t>12</w:t>
      </w:r>
      <w:r>
        <w:rPr>
          <w:rFonts w:ascii="SimSun" w:hAnsi="SimSun" w:eastAsia="SimSun" w:cs="SimSun"/>
          <w:sz w:val="18"/>
          <w:szCs w:val="18"/>
          <w:spacing w:val="-39"/>
        </w:rPr>
        <w:t xml:space="preserve"> </w:t>
      </w:r>
      <w:r>
        <w:rPr>
          <w:rFonts w:ascii="SimSun" w:hAnsi="SimSun" w:eastAsia="SimSun" w:cs="SimSun"/>
          <w:sz w:val="18"/>
          <w:szCs w:val="18"/>
          <w:spacing w:val="-8"/>
        </w:rPr>
        <w:t>表</w:t>
      </w:r>
    </w:p>
    <w:p>
      <w:pPr>
        <w:ind w:left="4724"/>
        <w:spacing w:before="49" w:line="220" w:lineRule="auto"/>
        <w:rPr>
          <w:rFonts w:ascii="SimSun" w:hAnsi="SimSun" w:eastAsia="SimSun" w:cs="SimSun"/>
          <w:sz w:val="38"/>
          <w:szCs w:val="38"/>
        </w:rPr>
      </w:pP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2024</w:t>
      </w:r>
      <w:r>
        <w:rPr>
          <w:rFonts w:ascii="SimSun" w:hAnsi="SimSun" w:eastAsia="SimSun" w:cs="SimSun"/>
          <w:sz w:val="38"/>
          <w:szCs w:val="38"/>
          <w:spacing w:val="-77"/>
        </w:rPr>
        <w:t xml:space="preserve"> </w:t>
      </w:r>
      <w:r>
        <w:rPr>
          <w:rFonts w:ascii="SimSun" w:hAnsi="SimSun" w:eastAsia="SimSun" w:cs="SimSun"/>
          <w:sz w:val="38"/>
          <w:szCs w:val="38"/>
          <w14:textOutline w14:w="6894" w14:cap="flat" w14:cmpd="sng">
            <w14:solidFill>
              <w14:srgbClr w14:val="000000"/>
            </w14:solidFill>
            <w14:prstDash w14:val="solid"/>
            <w14:miter w14:lim="10"/>
          </w14:textOutline>
          <w:spacing w:val="-1"/>
        </w:rPr>
        <w:t>年预算项目绩效目标汇总表</w:t>
      </w:r>
    </w:p>
    <w:p>
      <w:pPr>
        <w:ind w:left="13"/>
        <w:spacing w:before="9" w:line="211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单位名称：许昌市妇幼保健院</w:t>
      </w:r>
    </w:p>
    <w:tbl>
      <w:tblPr>
        <w:tblStyle w:val="TableNormal"/>
        <w:tblW w:w="14839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52"/>
        <w:gridCol w:w="1912"/>
        <w:gridCol w:w="860"/>
        <w:gridCol w:w="861"/>
        <w:gridCol w:w="860"/>
        <w:gridCol w:w="861"/>
        <w:gridCol w:w="1530"/>
        <w:gridCol w:w="860"/>
        <w:gridCol w:w="1530"/>
        <w:gridCol w:w="860"/>
        <w:gridCol w:w="1530"/>
        <w:gridCol w:w="860"/>
        <w:gridCol w:w="861"/>
        <w:gridCol w:w="302"/>
      </w:tblGrid>
      <w:tr>
        <w:trPr>
          <w:trHeight w:val="238" w:hRule="atLeast"/>
        </w:trPr>
        <w:tc>
          <w:tcPr>
            <w:tcW w:w="1152" w:type="dxa"/>
            <w:vAlign w:val="top"/>
            <w:vMerge w:val="restart"/>
            <w:tcBorders>
              <w:bottom w:val="nil"/>
            </w:tcBorders>
          </w:tcPr>
          <w:p>
            <w:pPr>
              <w:spacing w:line="32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7"/>
              <w:spacing w:before="58" w:line="220" w:lineRule="auto"/>
              <w:rPr/>
            </w:pPr>
            <w:r>
              <w:rPr>
                <w:spacing w:val="-2"/>
              </w:rPr>
              <w:t>单位编码（项</w:t>
            </w:r>
          </w:p>
          <w:p>
            <w:pPr>
              <w:pStyle w:val="TableText"/>
              <w:ind w:left="250"/>
              <w:spacing w:before="18" w:line="220" w:lineRule="auto"/>
              <w:rPr/>
            </w:pPr>
            <w:r>
              <w:rPr>
                <w:spacing w:val="-10"/>
              </w:rPr>
              <w:t>目编码）</w:t>
            </w:r>
          </w:p>
        </w:tc>
        <w:tc>
          <w:tcPr>
            <w:tcW w:w="1912" w:type="dxa"/>
            <w:vAlign w:val="top"/>
            <w:vMerge w:val="restart"/>
            <w:tcBorders>
              <w:bottom w:val="nil"/>
            </w:tcBorders>
          </w:tcPr>
          <w:p>
            <w:pPr>
              <w:spacing w:line="44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2"/>
              <w:spacing w:before="58" w:line="220" w:lineRule="auto"/>
              <w:rPr/>
            </w:pPr>
            <w:r>
              <w:rPr>
                <w:spacing w:val="-11"/>
              </w:rPr>
              <w:t>项目单位</w:t>
            </w:r>
            <w:r>
              <w:rPr>
                <w:spacing w:val="8"/>
              </w:rPr>
              <w:t xml:space="preserve">  </w:t>
            </w:r>
            <w:r>
              <w:rPr>
                <w:spacing w:val="-11"/>
              </w:rPr>
              <w:t>（项目名称）</w:t>
            </w:r>
          </w:p>
        </w:tc>
        <w:tc>
          <w:tcPr>
            <w:tcW w:w="3442" w:type="dxa"/>
            <w:vAlign w:val="top"/>
            <w:gridSpan w:val="4"/>
            <w:vMerge w:val="restart"/>
            <w:tcBorders>
              <w:bottom w:val="nil"/>
            </w:tcBorders>
          </w:tcPr>
          <w:p>
            <w:pPr>
              <w:pStyle w:val="TableText"/>
              <w:ind w:left="1003"/>
              <w:spacing w:before="149" w:line="220" w:lineRule="auto"/>
              <w:rPr/>
            </w:pPr>
            <w:r>
              <w:rPr>
                <w:spacing w:val="-3"/>
              </w:rPr>
              <w:t>项目金额（万元）</w:t>
            </w:r>
          </w:p>
        </w:tc>
        <w:tc>
          <w:tcPr>
            <w:tcW w:w="8333" w:type="dxa"/>
            <w:vAlign w:val="top"/>
            <w:gridSpan w:val="8"/>
          </w:tcPr>
          <w:p>
            <w:pPr>
              <w:pStyle w:val="TableText"/>
              <w:ind w:left="3810"/>
              <w:spacing w:before="28" w:line="205" w:lineRule="auto"/>
              <w:rPr/>
            </w:pPr>
            <w:r>
              <w:rPr>
                <w:spacing w:val="-2"/>
              </w:rPr>
              <w:t>绩效目标</w:t>
            </w:r>
          </w:p>
        </w:tc>
      </w:tr>
      <w:tr>
        <w:trPr>
          <w:trHeight w:val="233" w:hRule="atLeast"/>
        </w:trPr>
        <w:tc>
          <w:tcPr>
            <w:tcW w:w="115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42" w:type="dxa"/>
            <w:vAlign w:val="top"/>
            <w:gridSpan w:val="4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390" w:type="dxa"/>
            <w:vAlign w:val="top"/>
            <w:gridSpan w:val="2"/>
          </w:tcPr>
          <w:p>
            <w:pPr>
              <w:pStyle w:val="TableText"/>
              <w:ind w:left="838"/>
              <w:spacing w:before="24" w:line="204" w:lineRule="auto"/>
              <w:rPr/>
            </w:pPr>
            <w:r>
              <w:rPr>
                <w:spacing w:val="-2"/>
              </w:rPr>
              <w:t>成本指标</w:t>
            </w:r>
          </w:p>
        </w:tc>
        <w:tc>
          <w:tcPr>
            <w:tcW w:w="2390" w:type="dxa"/>
            <w:vAlign w:val="top"/>
            <w:gridSpan w:val="2"/>
          </w:tcPr>
          <w:p>
            <w:pPr>
              <w:pStyle w:val="TableText"/>
              <w:ind w:left="839"/>
              <w:spacing w:before="24" w:line="204" w:lineRule="auto"/>
              <w:rPr/>
            </w:pPr>
            <w:r>
              <w:rPr>
                <w:spacing w:val="-2"/>
              </w:rPr>
              <w:t>产出指标</w:t>
            </w:r>
          </w:p>
        </w:tc>
        <w:tc>
          <w:tcPr>
            <w:tcW w:w="2390" w:type="dxa"/>
            <w:vAlign w:val="top"/>
            <w:gridSpan w:val="2"/>
          </w:tcPr>
          <w:p>
            <w:pPr>
              <w:pStyle w:val="TableText"/>
              <w:ind w:left="845"/>
              <w:spacing w:before="24" w:line="204" w:lineRule="auto"/>
              <w:rPr/>
            </w:pPr>
            <w:r>
              <w:rPr>
                <w:spacing w:val="-3"/>
              </w:rPr>
              <w:t>效益指标</w:t>
            </w:r>
          </w:p>
        </w:tc>
        <w:tc>
          <w:tcPr>
            <w:tcW w:w="1163" w:type="dxa"/>
            <w:vAlign w:val="top"/>
            <w:gridSpan w:val="2"/>
          </w:tcPr>
          <w:p>
            <w:pPr>
              <w:pStyle w:val="TableText"/>
              <w:ind w:left="136"/>
              <w:spacing w:before="24" w:line="204" w:lineRule="auto"/>
              <w:rPr/>
            </w:pPr>
            <w:r>
              <w:rPr>
                <w:spacing w:val="-2"/>
              </w:rPr>
              <w:t>满意度指标</w:t>
            </w:r>
          </w:p>
        </w:tc>
      </w:tr>
      <w:tr>
        <w:trPr>
          <w:trHeight w:val="700" w:hRule="atLeast"/>
        </w:trPr>
        <w:tc>
          <w:tcPr>
            <w:tcW w:w="115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pStyle w:val="TableText"/>
              <w:ind w:left="77"/>
              <w:spacing w:before="257" w:line="220" w:lineRule="auto"/>
              <w:rPr/>
            </w:pPr>
            <w:r>
              <w:rPr>
                <w:spacing w:val="-3"/>
              </w:rPr>
              <w:t>资金总额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ind w:left="257" w:right="67" w:hanging="188"/>
              <w:spacing w:before="141" w:line="230" w:lineRule="auto"/>
              <w:rPr/>
            </w:pPr>
            <w:r>
              <w:rPr>
                <w:spacing w:val="-2"/>
              </w:rPr>
              <w:t>政府预算</w:t>
            </w:r>
            <w:r>
              <w:rPr/>
              <w:t xml:space="preserve"> </w:t>
            </w:r>
            <w:r>
              <w:rPr>
                <w:spacing w:val="-4"/>
              </w:rPr>
              <w:t>资金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74" w:right="66" w:hanging="3"/>
              <w:spacing w:before="141" w:line="229" w:lineRule="auto"/>
              <w:rPr/>
            </w:pPr>
            <w:r>
              <w:rPr>
                <w:spacing w:val="-2"/>
              </w:rPr>
              <w:t>财政专户</w:t>
            </w:r>
            <w:r>
              <w:rPr/>
              <w:t xml:space="preserve"> </w:t>
            </w:r>
            <w:r>
              <w:rPr>
                <w:spacing w:val="-3"/>
              </w:rPr>
              <w:t>管理资金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ind w:left="72"/>
              <w:spacing w:before="257" w:line="220" w:lineRule="auto"/>
              <w:rPr/>
            </w:pPr>
            <w:r>
              <w:rPr>
                <w:spacing w:val="-2"/>
              </w:rPr>
              <w:t>单位资金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406"/>
              <w:spacing w:before="257" w:line="220" w:lineRule="auto"/>
              <w:rPr/>
            </w:pPr>
            <w:r>
              <w:rPr>
                <w:spacing w:val="-2"/>
              </w:rPr>
              <w:t>三级指标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64"/>
              <w:spacing w:before="257" w:line="220" w:lineRule="auto"/>
              <w:rPr/>
            </w:pPr>
            <w:r>
              <w:rPr>
                <w:spacing w:val="-3"/>
              </w:rPr>
              <w:t>指标值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408"/>
              <w:spacing w:before="257" w:line="220" w:lineRule="auto"/>
              <w:rPr/>
            </w:pPr>
            <w:r>
              <w:rPr>
                <w:spacing w:val="-2"/>
              </w:rPr>
              <w:t>三级指标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66"/>
              <w:spacing w:before="257" w:line="220" w:lineRule="auto"/>
              <w:rPr/>
            </w:pPr>
            <w:r>
              <w:rPr>
                <w:spacing w:val="-3"/>
              </w:rPr>
              <w:t>指标值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410"/>
              <w:spacing w:before="257" w:line="220" w:lineRule="auto"/>
              <w:rPr/>
            </w:pPr>
            <w:r>
              <w:rPr>
                <w:spacing w:val="-2"/>
              </w:rPr>
              <w:t>三级指标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68"/>
              <w:spacing w:before="257" w:line="220" w:lineRule="auto"/>
              <w:rPr/>
            </w:pPr>
            <w:r>
              <w:rPr>
                <w:spacing w:val="-3"/>
              </w:rPr>
              <w:t>指标值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ind w:left="77"/>
              <w:spacing w:before="257" w:line="220" w:lineRule="auto"/>
              <w:rPr/>
            </w:pPr>
            <w:r>
              <w:rPr>
                <w:spacing w:val="-2"/>
              </w:rPr>
              <w:t>三级指标</w:t>
            </w:r>
          </w:p>
        </w:tc>
        <w:tc>
          <w:tcPr>
            <w:tcW w:w="302" w:type="dxa"/>
            <w:vAlign w:val="top"/>
            <w:textDirection w:val="tbRlV"/>
          </w:tcPr>
          <w:p>
            <w:pPr>
              <w:pStyle w:val="TableText"/>
              <w:ind w:left="24"/>
              <w:spacing w:before="53" w:line="208" w:lineRule="auto"/>
              <w:rPr/>
            </w:pPr>
            <w:r>
              <w:rPr>
                <w:spacing w:val="35"/>
              </w:rPr>
              <w:t>指标值</w:t>
            </w:r>
          </w:p>
        </w:tc>
      </w:tr>
      <w:tr>
        <w:trPr>
          <w:trHeight w:val="276" w:hRule="atLeast"/>
        </w:trPr>
        <w:tc>
          <w:tcPr>
            <w:tcW w:w="1152" w:type="dxa"/>
            <w:vAlign w:val="top"/>
          </w:tcPr>
          <w:p>
            <w:pPr>
              <w:pStyle w:val="TableText"/>
              <w:ind w:left="10"/>
              <w:spacing w:before="76" w:line="181" w:lineRule="auto"/>
              <w:rPr/>
            </w:pPr>
            <w:r>
              <w:rPr>
                <w:spacing w:val="-3"/>
              </w:rPr>
              <w:t>500</w:t>
            </w:r>
          </w:p>
        </w:tc>
        <w:tc>
          <w:tcPr>
            <w:tcW w:w="191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286.44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286.44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1152" w:type="dxa"/>
            <w:vAlign w:val="top"/>
          </w:tcPr>
          <w:p>
            <w:pPr>
              <w:pStyle w:val="TableText"/>
              <w:ind w:left="309"/>
              <w:spacing w:before="76" w:line="181" w:lineRule="auto"/>
              <w:rPr/>
            </w:pPr>
            <w:r>
              <w:rPr>
                <w:spacing w:val="-2"/>
              </w:rPr>
              <w:t>500009</w:t>
            </w:r>
          </w:p>
        </w:tc>
        <w:tc>
          <w:tcPr>
            <w:tcW w:w="1912" w:type="dxa"/>
            <w:vAlign w:val="top"/>
          </w:tcPr>
          <w:p>
            <w:pPr>
              <w:pStyle w:val="TableText"/>
              <w:ind w:left="235"/>
              <w:spacing w:before="45" w:line="220" w:lineRule="auto"/>
              <w:rPr/>
            </w:pPr>
            <w:r>
              <w:rPr>
                <w:spacing w:val="-1"/>
              </w:rPr>
              <w:t>许昌市妇幼保健院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286.44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spacing w:before="76" w:line="181" w:lineRule="auto"/>
              <w:jc w:val="right"/>
              <w:rPr/>
            </w:pPr>
            <w:r>
              <w:rPr>
                <w:spacing w:val="-2"/>
              </w:rPr>
              <w:t>286.44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35"/>
              <w:spacing w:before="196" w:line="182" w:lineRule="auto"/>
              <w:rPr/>
            </w:pPr>
            <w:r>
              <w:rPr>
                <w:spacing w:val="-1"/>
              </w:rPr>
              <w:t>411000240000</w:t>
            </w:r>
          </w:p>
          <w:p>
            <w:pPr>
              <w:pStyle w:val="TableText"/>
              <w:ind w:left="172"/>
              <w:spacing w:before="56" w:line="181" w:lineRule="auto"/>
              <w:rPr/>
            </w:pPr>
            <w:r>
              <w:rPr>
                <w:spacing w:val="-1"/>
              </w:rPr>
              <w:t>000058885</w:t>
            </w:r>
          </w:p>
        </w:tc>
        <w:tc>
          <w:tcPr>
            <w:tcW w:w="19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"/>
              <w:spacing w:before="50" w:line="220" w:lineRule="auto"/>
              <w:rPr/>
            </w:pPr>
            <w:r>
              <w:rPr>
                <w:spacing w:val="-1"/>
              </w:rPr>
              <w:t>【统筹上级】2023</w:t>
            </w:r>
            <w:r>
              <w:rPr>
                <w:spacing w:val="-30"/>
              </w:rPr>
              <w:t xml:space="preserve"> </w:t>
            </w:r>
            <w:r>
              <w:rPr>
                <w:spacing w:val="-1"/>
              </w:rPr>
              <w:t>第二</w:t>
            </w:r>
          </w:p>
          <w:p>
            <w:pPr>
              <w:pStyle w:val="TableText"/>
              <w:ind w:left="53"/>
              <w:spacing w:before="18" w:line="220" w:lineRule="auto"/>
              <w:rPr/>
            </w:pPr>
            <w:r>
              <w:rPr>
                <w:spacing w:val="-1"/>
              </w:rPr>
              <w:t>批省创新研发专项经费</w:t>
            </w:r>
          </w:p>
          <w:p>
            <w:pPr>
              <w:pStyle w:val="TableText"/>
              <w:ind w:left="775"/>
              <w:spacing w:before="18" w:line="220" w:lineRule="auto"/>
              <w:rPr/>
            </w:pPr>
            <w:r>
              <w:rPr>
                <w:spacing w:val="-3"/>
              </w:rPr>
              <w:t>预算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2" w:lineRule="auto"/>
              <w:jc w:val="right"/>
              <w:rPr/>
            </w:pPr>
            <w:r>
              <w:rPr>
                <w:spacing w:val="-11"/>
              </w:rPr>
              <w:t>12</w:t>
            </w:r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2" w:lineRule="auto"/>
              <w:jc w:val="right"/>
              <w:rPr/>
            </w:pPr>
            <w:r>
              <w:rPr>
                <w:spacing w:val="-11"/>
              </w:rPr>
              <w:t>12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6"/>
              <w:spacing w:before="140" w:line="219" w:lineRule="auto"/>
              <w:rPr/>
            </w:pPr>
            <w:r>
              <w:rPr>
                <w:spacing w:val="-2"/>
              </w:rPr>
              <w:t>培训总成本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9"/>
              <w:spacing w:before="141" w:line="220" w:lineRule="auto"/>
              <w:rPr/>
            </w:pPr>
            <w:r>
              <w:rPr>
                <w:spacing w:val="-6"/>
              </w:rPr>
              <w:t>≤12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万元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8"/>
              <w:spacing w:before="140" w:line="220" w:lineRule="auto"/>
              <w:rPr/>
            </w:pPr>
            <w:r>
              <w:rPr>
                <w:spacing w:val="-2"/>
              </w:rPr>
              <w:t>培训场次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6"/>
              <w:spacing w:before="141" w:line="220" w:lineRule="auto"/>
              <w:rPr/>
            </w:pPr>
            <w:r>
              <w:rPr>
                <w:spacing w:val="-9"/>
              </w:rPr>
              <w:t>≥1</w:t>
            </w:r>
            <w:r>
              <w:rPr>
                <w:spacing w:val="-38"/>
              </w:rPr>
              <w:t xml:space="preserve"> </w:t>
            </w:r>
            <w:r>
              <w:rPr>
                <w:spacing w:val="-9"/>
              </w:rPr>
              <w:t>场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 w:right="76"/>
              <w:spacing w:before="25" w:line="221" w:lineRule="auto"/>
              <w:rPr/>
            </w:pPr>
            <w:r>
              <w:rPr>
                <w:spacing w:val="-1"/>
              </w:rPr>
              <w:t>对单位人才梯队的</w:t>
            </w:r>
            <w:r>
              <w:rPr/>
              <w:t xml:space="preserve"> </w:t>
            </w:r>
            <w:r>
              <w:rPr>
                <w:spacing w:val="-2"/>
              </w:rPr>
              <w:t>影响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1"/>
              <w:spacing w:before="141" w:line="220" w:lineRule="auto"/>
              <w:rPr/>
            </w:pPr>
            <w:r>
              <w:rPr>
                <w:spacing w:val="-2"/>
              </w:rPr>
              <w:t>提升</w:t>
            </w:r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115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8"/>
              <w:spacing w:before="46" w:line="219" w:lineRule="auto"/>
              <w:rPr/>
            </w:pPr>
            <w:r>
              <w:rPr>
                <w:spacing w:val="-2"/>
              </w:rPr>
              <w:t>培训出勤率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6"/>
              <w:spacing w:before="46" w:line="225" w:lineRule="auto"/>
              <w:rPr/>
            </w:pPr>
            <w:r>
              <w:rPr>
                <w:spacing w:val="-5"/>
              </w:rPr>
              <w:t>≥95%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33" w:hRule="atLeast"/>
        </w:trPr>
        <w:tc>
          <w:tcPr>
            <w:tcW w:w="1152" w:type="dxa"/>
            <w:vAlign w:val="top"/>
            <w:vMerge w:val="restart"/>
            <w:tcBorders>
              <w:bottom w:val="nil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"/>
              <w:spacing w:before="58" w:line="182" w:lineRule="auto"/>
              <w:rPr/>
            </w:pPr>
            <w:r>
              <w:rPr>
                <w:spacing w:val="-1"/>
              </w:rPr>
              <w:t>411000240000</w:t>
            </w:r>
          </w:p>
          <w:p>
            <w:pPr>
              <w:pStyle w:val="TableText"/>
              <w:ind w:left="172"/>
              <w:spacing w:before="55" w:line="182" w:lineRule="auto"/>
              <w:rPr/>
            </w:pPr>
            <w:r>
              <w:rPr>
                <w:spacing w:val="-1"/>
              </w:rPr>
              <w:t>000070810</w:t>
            </w:r>
          </w:p>
        </w:tc>
        <w:tc>
          <w:tcPr>
            <w:tcW w:w="1912" w:type="dxa"/>
            <w:vAlign w:val="top"/>
            <w:vMerge w:val="restart"/>
            <w:tcBorders>
              <w:bottom w:val="nil"/>
            </w:tcBorders>
          </w:tcPr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spacing w:line="33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" w:right="16" w:hanging="60"/>
              <w:spacing w:before="59" w:line="234" w:lineRule="auto"/>
              <w:jc w:val="both"/>
              <w:rPr/>
            </w:pPr>
            <w:r>
              <w:rPr>
                <w:spacing w:val="-1"/>
              </w:rPr>
              <w:t>【上级提前-市级】2024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年医疗服务与保障能力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提升（医疗卫生机构能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力建设、卫生健康人才</w:t>
            </w:r>
          </w:p>
          <w:p>
            <w:pPr>
              <w:pStyle w:val="TableText"/>
              <w:ind w:left="685"/>
              <w:spacing w:before="19" w:line="220" w:lineRule="auto"/>
              <w:rPr/>
            </w:pPr>
            <w:r>
              <w:rPr>
                <w:spacing w:val="-5"/>
              </w:rPr>
              <w:t>培养）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1" w:lineRule="auto"/>
              <w:jc w:val="right"/>
              <w:rPr/>
            </w:pPr>
            <w:r>
              <w:rPr>
                <w:spacing w:val="-3"/>
              </w:rPr>
              <w:t>2.84</w:t>
            </w:r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spacing w:line="29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1" w:lineRule="auto"/>
              <w:jc w:val="right"/>
              <w:rPr/>
            </w:pPr>
            <w:r>
              <w:rPr>
                <w:spacing w:val="-3"/>
              </w:rPr>
              <w:t>2.84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"/>
              <w:spacing w:before="58" w:line="220" w:lineRule="auto"/>
              <w:rPr/>
            </w:pPr>
            <w:r>
              <w:rPr>
                <w:spacing w:val="-1"/>
              </w:rPr>
              <w:t>补助资金金额</w:t>
            </w:r>
          </w:p>
        </w:tc>
        <w:tc>
          <w:tcPr>
            <w:tcW w:w="86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9"/>
              <w:spacing w:before="58" w:line="220" w:lineRule="auto"/>
              <w:rPr/>
            </w:pPr>
            <w:r>
              <w:rPr>
                <w:spacing w:val="-3"/>
              </w:rPr>
              <w:t>2.84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万元</w:t>
            </w:r>
          </w:p>
        </w:tc>
        <w:tc>
          <w:tcPr>
            <w:tcW w:w="153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5"/>
              <w:spacing w:before="58" w:line="220" w:lineRule="auto"/>
              <w:rPr/>
            </w:pPr>
            <w:r>
              <w:rPr>
                <w:spacing w:val="-3"/>
              </w:rPr>
              <w:t>资金拨付时效</w:t>
            </w:r>
          </w:p>
        </w:tc>
        <w:tc>
          <w:tcPr>
            <w:tcW w:w="860" w:type="dxa"/>
            <w:vAlign w:val="top"/>
          </w:tcPr>
          <w:p>
            <w:pPr>
              <w:spacing w:line="31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2"/>
              <w:spacing w:before="58" w:line="220" w:lineRule="auto"/>
              <w:rPr/>
            </w:pPr>
            <w:r>
              <w:rPr>
                <w:spacing w:val="-1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年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1" w:right="76" w:hanging="1"/>
              <w:spacing w:before="141" w:line="233" w:lineRule="auto"/>
              <w:jc w:val="both"/>
              <w:rPr/>
            </w:pPr>
            <w:r>
              <w:rPr>
                <w:spacing w:val="-1"/>
              </w:rPr>
              <w:t>提升智慧化监测预</w:t>
            </w:r>
            <w:r>
              <w:rPr/>
              <w:t xml:space="preserve"> </w:t>
            </w:r>
            <w:r>
              <w:rPr>
                <w:spacing w:val="-2"/>
              </w:rPr>
              <w:t>警和风险评估能力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水平</w:t>
            </w:r>
          </w:p>
        </w:tc>
        <w:tc>
          <w:tcPr>
            <w:tcW w:w="860" w:type="dxa"/>
            <w:vAlign w:val="top"/>
          </w:tcPr>
          <w:p>
            <w:pPr>
              <w:spacing w:line="31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11"/>
              <w:spacing w:before="58" w:line="220" w:lineRule="auto"/>
              <w:rPr/>
            </w:pPr>
            <w:r>
              <w:rPr>
                <w:spacing w:val="-2"/>
              </w:rPr>
              <w:t>有效提升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ind w:left="10" w:right="126"/>
              <w:spacing w:before="25" w:line="230" w:lineRule="auto"/>
              <w:jc w:val="both"/>
              <w:rPr/>
            </w:pPr>
            <w:r>
              <w:rPr>
                <w:spacing w:val="-2"/>
              </w:rPr>
              <w:t>传染病应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急专业人</w:t>
            </w:r>
            <w:r>
              <w:rPr/>
              <w:t xml:space="preserve"> </w:t>
            </w:r>
            <w:r>
              <w:rPr>
                <w:spacing w:val="-2"/>
              </w:rPr>
              <w:t>才培训学</w:t>
            </w:r>
            <w:r>
              <w:rPr/>
              <w:t xml:space="preserve"> </w:t>
            </w:r>
            <w:r>
              <w:rPr>
                <w:spacing w:val="-2"/>
              </w:rPr>
              <w:t>员满意度</w:t>
            </w:r>
          </w:p>
        </w:tc>
        <w:tc>
          <w:tcPr>
            <w:tcW w:w="302" w:type="dxa"/>
            <w:vAlign w:val="top"/>
          </w:tcPr>
          <w:p>
            <w:pPr>
              <w:pStyle w:val="TableText"/>
              <w:ind w:left="13" w:right="16" w:firstLine="16"/>
              <w:spacing w:before="258" w:line="226" w:lineRule="auto"/>
              <w:rPr/>
            </w:pPr>
            <w:r>
              <w:rPr>
                <w:spacing w:val="-13"/>
              </w:rPr>
              <w:t>≥9</w:t>
            </w:r>
            <w:r>
              <w:rPr/>
              <w:t xml:space="preserve"> </w:t>
            </w:r>
            <w:r>
              <w:rPr>
                <w:spacing w:val="-3"/>
              </w:rPr>
              <w:t>0%</w:t>
            </w:r>
          </w:p>
        </w:tc>
      </w:tr>
      <w:tr>
        <w:trPr>
          <w:trHeight w:val="700" w:hRule="atLeast"/>
        </w:trPr>
        <w:tc>
          <w:tcPr>
            <w:tcW w:w="115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3" w:right="79" w:hanging="3"/>
              <w:spacing w:before="142" w:line="230" w:lineRule="auto"/>
              <w:rPr/>
            </w:pPr>
            <w:r>
              <w:rPr>
                <w:spacing w:val="-2"/>
              </w:rPr>
              <w:t>组建市级传染病应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急小分队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"/>
              <w:spacing w:before="259" w:line="220" w:lineRule="auto"/>
              <w:rPr/>
            </w:pPr>
            <w:r>
              <w:rPr>
                <w:spacing w:val="-1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支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 w:right="76" w:firstLine="2"/>
              <w:spacing w:before="26" w:line="227" w:lineRule="auto"/>
              <w:jc w:val="both"/>
              <w:rPr/>
            </w:pPr>
            <w:r>
              <w:rPr>
                <w:spacing w:val="-2"/>
              </w:rPr>
              <w:t>升级传染病疫情报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告网络安全防护条</w:t>
            </w:r>
            <w:r>
              <w:rPr/>
              <w:t xml:space="preserve"> </w:t>
            </w:r>
            <w:r>
              <w:rPr/>
              <w:t>件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2"/>
              <w:spacing w:before="258" w:line="220" w:lineRule="auto"/>
              <w:rPr/>
            </w:pPr>
            <w:r>
              <w:rPr>
                <w:spacing w:val="-2"/>
              </w:rPr>
              <w:t>完成升级</w:t>
            </w:r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4" w:right="79" w:hanging="8"/>
              <w:spacing w:before="26" w:line="220" w:lineRule="auto"/>
              <w:rPr/>
            </w:pPr>
            <w:r>
              <w:rPr>
                <w:spacing w:val="-1"/>
              </w:rPr>
              <w:t>传染病应急参训人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员培训完成率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6"/>
              <w:spacing w:before="142" w:line="238" w:lineRule="auto"/>
              <w:rPr/>
            </w:pPr>
            <w:r>
              <w:rPr>
                <w:spacing w:val="-5"/>
              </w:rPr>
              <w:t>≥95%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4" w:right="76" w:hanging="4"/>
              <w:spacing w:before="26" w:line="220" w:lineRule="auto"/>
              <w:rPr/>
            </w:pPr>
            <w:r>
              <w:rPr>
                <w:spacing w:val="-1"/>
              </w:rPr>
              <w:t>新建市级传染病应</w:t>
            </w:r>
            <w:r>
              <w:rPr/>
              <w:t xml:space="preserve"> </w:t>
            </w:r>
            <w:r>
              <w:rPr>
                <w:spacing w:val="-2"/>
              </w:rPr>
              <w:t>急小分队数量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1" w:right="125" w:firstLine="4"/>
              <w:spacing w:before="26" w:line="220" w:lineRule="auto"/>
              <w:rPr/>
            </w:pPr>
            <w:r>
              <w:rPr>
                <w:spacing w:val="-3"/>
              </w:rPr>
              <w:t>市级全覆</w:t>
            </w:r>
            <w:r>
              <w:rPr/>
              <w:t xml:space="preserve"> </w:t>
            </w:r>
            <w:r>
              <w:rPr/>
              <w:t>盖</w:t>
            </w:r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8" w:right="76" w:hanging="8"/>
              <w:spacing w:before="26" w:line="220" w:lineRule="auto"/>
              <w:rPr/>
            </w:pPr>
            <w:r>
              <w:rPr>
                <w:spacing w:val="-1"/>
              </w:rPr>
              <w:t>技术升级和业务保</w:t>
            </w:r>
            <w:r>
              <w:rPr/>
              <w:t xml:space="preserve"> </w:t>
            </w:r>
            <w:r>
              <w:rPr>
                <w:spacing w:val="-3"/>
              </w:rPr>
              <w:t>障能力提升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1"/>
              <w:spacing w:before="143" w:line="220" w:lineRule="auto"/>
              <w:rPr/>
            </w:pPr>
            <w:r>
              <w:rPr>
                <w:spacing w:val="-2"/>
              </w:rPr>
              <w:t>逐步提升</w:t>
            </w:r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restart"/>
            <w:tcBorders>
              <w:bottom w:val="nil"/>
            </w:tcBorders>
          </w:tcPr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"/>
              <w:spacing w:before="59" w:line="182" w:lineRule="auto"/>
              <w:rPr/>
            </w:pPr>
            <w:r>
              <w:rPr>
                <w:spacing w:val="-1"/>
              </w:rPr>
              <w:t>411000240000</w:t>
            </w:r>
          </w:p>
          <w:p>
            <w:pPr>
              <w:pStyle w:val="TableText"/>
              <w:ind w:left="172"/>
              <w:spacing w:before="55" w:line="182" w:lineRule="auto"/>
              <w:rPr/>
            </w:pPr>
            <w:r>
              <w:rPr>
                <w:spacing w:val="-1"/>
              </w:rPr>
              <w:t>000070821</w:t>
            </w:r>
          </w:p>
        </w:tc>
        <w:tc>
          <w:tcPr>
            <w:tcW w:w="1912" w:type="dxa"/>
            <w:vAlign w:val="top"/>
            <w:vMerge w:val="restart"/>
            <w:tcBorders>
              <w:bottom w:val="nil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60" w:right="16" w:hanging="60"/>
              <w:spacing w:before="59" w:line="229" w:lineRule="auto"/>
              <w:rPr/>
            </w:pPr>
            <w:r>
              <w:rPr>
                <w:spacing w:val="-1"/>
              </w:rPr>
              <w:t>【上级提前-市级】2024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年重大传染病防控经费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9" w:line="181" w:lineRule="auto"/>
              <w:jc w:val="right"/>
              <w:rPr/>
            </w:pPr>
            <w:r>
              <w:rPr>
                <w:spacing w:val="-3"/>
              </w:rPr>
              <w:t>38.32</w:t>
            </w:r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spacing w:line="352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9" w:line="181" w:lineRule="auto"/>
              <w:jc w:val="right"/>
              <w:rPr/>
            </w:pPr>
            <w:r>
              <w:rPr>
                <w:spacing w:val="-3"/>
              </w:rPr>
              <w:t>38.32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0"/>
              <w:spacing w:before="145" w:line="220" w:lineRule="auto"/>
              <w:rPr/>
            </w:pPr>
            <w:r>
              <w:rPr>
                <w:spacing w:val="-3"/>
              </w:rPr>
              <w:t>总支出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9"/>
              <w:spacing w:before="28" w:line="239" w:lineRule="auto"/>
              <w:rPr/>
            </w:pPr>
            <w:r>
              <w:rPr>
                <w:spacing w:val="-4"/>
              </w:rPr>
              <w:t>≤38.32</w:t>
            </w:r>
          </w:p>
          <w:p>
            <w:pPr>
              <w:pStyle w:val="TableText"/>
              <w:ind w:left="11"/>
              <w:spacing w:line="199" w:lineRule="auto"/>
              <w:rPr/>
            </w:pPr>
            <w:r>
              <w:rPr>
                <w:spacing w:val="-3"/>
              </w:rPr>
              <w:t>万元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9"/>
              <w:spacing w:before="144" w:line="220" w:lineRule="auto"/>
              <w:rPr/>
            </w:pPr>
            <w:r>
              <w:rPr>
                <w:spacing w:val="-3"/>
              </w:rPr>
              <w:t>防控经费拨付时效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8"/>
              <w:spacing w:before="144" w:line="222" w:lineRule="auto"/>
              <w:rPr/>
            </w:pPr>
            <w:r>
              <w:rPr>
                <w:spacing w:val="-2"/>
              </w:rPr>
              <w:t>及时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1"/>
              <w:spacing w:before="144" w:line="220" w:lineRule="auto"/>
              <w:rPr/>
            </w:pPr>
            <w:r>
              <w:rPr>
                <w:spacing w:val="-1"/>
              </w:rPr>
              <w:t>居民健康水平提高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"/>
              <w:spacing w:before="145" w:line="220" w:lineRule="auto"/>
              <w:rPr/>
            </w:pPr>
            <w:r>
              <w:rPr>
                <w:spacing w:val="-6"/>
              </w:rPr>
              <w:t>中长期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ind w:left="12" w:right="126"/>
              <w:spacing w:before="28" w:line="219" w:lineRule="auto"/>
              <w:rPr/>
            </w:pPr>
            <w:r>
              <w:rPr>
                <w:spacing w:val="-2"/>
              </w:rPr>
              <w:t>服务对象</w:t>
            </w:r>
            <w:r>
              <w:rPr/>
              <w:t xml:space="preserve"> </w:t>
            </w:r>
            <w:r>
              <w:rPr>
                <w:spacing w:val="-2"/>
              </w:rPr>
              <w:t>满意度</w:t>
            </w:r>
          </w:p>
        </w:tc>
        <w:tc>
          <w:tcPr>
            <w:tcW w:w="302" w:type="dxa"/>
            <w:vAlign w:val="top"/>
          </w:tcPr>
          <w:p>
            <w:pPr>
              <w:pStyle w:val="TableText"/>
              <w:ind w:left="15" w:right="16" w:firstLine="14"/>
              <w:spacing w:before="28" w:line="219" w:lineRule="auto"/>
              <w:rPr/>
            </w:pPr>
            <w:r>
              <w:rPr>
                <w:spacing w:val="-13"/>
              </w:rPr>
              <w:t>≥9</w:t>
            </w:r>
            <w:r>
              <w:rPr/>
              <w:t xml:space="preserve"> </w:t>
            </w:r>
            <w:r>
              <w:rPr>
                <w:spacing w:val="-3"/>
              </w:rPr>
              <w:t>5%</w:t>
            </w:r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2" w:right="79" w:hanging="2"/>
              <w:spacing w:before="28" w:line="219" w:lineRule="auto"/>
              <w:rPr/>
            </w:pPr>
            <w:r>
              <w:rPr>
                <w:spacing w:val="-2"/>
              </w:rPr>
              <w:t>艾滋病免费抗病毒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治疗任务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"/>
              <w:spacing w:before="175" w:line="182" w:lineRule="auto"/>
              <w:rPr/>
            </w:pPr>
            <w:r>
              <w:rPr>
                <w:spacing w:val="-4"/>
              </w:rPr>
              <w:t>100%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0" w:hRule="atLeast"/>
        </w:trPr>
        <w:tc>
          <w:tcPr>
            <w:tcW w:w="115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8" w:right="79" w:firstLine="2"/>
              <w:spacing w:before="28" w:line="226" w:lineRule="auto"/>
              <w:jc w:val="both"/>
              <w:rPr/>
            </w:pPr>
            <w:r>
              <w:rPr>
                <w:spacing w:val="-2"/>
              </w:rPr>
              <w:t>艾滋病感染孕产妇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所生儿童抗病毒用</w:t>
            </w:r>
            <w:r>
              <w:rPr/>
              <w:t xml:space="preserve"> </w:t>
            </w:r>
            <w:r>
              <w:rPr>
                <w:spacing w:val="-2"/>
              </w:rPr>
              <w:t>药比例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6"/>
              <w:spacing w:before="262" w:line="238" w:lineRule="auto"/>
              <w:rPr/>
            </w:pPr>
            <w:r>
              <w:rPr>
                <w:spacing w:val="-5"/>
              </w:rPr>
              <w:t>≥90%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0" w:hRule="atLeast"/>
        </w:trPr>
        <w:tc>
          <w:tcPr>
            <w:tcW w:w="1152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"/>
              <w:spacing w:before="58" w:line="182" w:lineRule="auto"/>
              <w:rPr/>
            </w:pPr>
            <w:r>
              <w:rPr>
                <w:spacing w:val="-1"/>
              </w:rPr>
              <w:t>411000240000</w:t>
            </w:r>
          </w:p>
          <w:p>
            <w:pPr>
              <w:pStyle w:val="TableText"/>
              <w:ind w:left="172"/>
              <w:spacing w:before="55" w:line="182" w:lineRule="auto"/>
              <w:rPr/>
            </w:pPr>
            <w:r>
              <w:rPr>
                <w:spacing w:val="-1"/>
              </w:rPr>
              <w:t>000071204</w:t>
            </w:r>
          </w:p>
        </w:tc>
        <w:tc>
          <w:tcPr>
            <w:tcW w:w="1912" w:type="dxa"/>
            <w:vAlign w:val="top"/>
            <w:vMerge w:val="restart"/>
            <w:tcBorders>
              <w:bottom w:val="nil"/>
            </w:tcBorders>
          </w:tcPr>
          <w:p>
            <w:pPr>
              <w:spacing w:line="350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220" w:lineRule="auto"/>
              <w:rPr/>
            </w:pPr>
            <w:r>
              <w:rPr>
                <w:spacing w:val="-1"/>
              </w:rPr>
              <w:t>【上级提前-市级】2024</w:t>
            </w:r>
          </w:p>
          <w:p>
            <w:pPr>
              <w:pStyle w:val="TableText"/>
              <w:ind w:left="55"/>
              <w:spacing w:before="18" w:line="220" w:lineRule="auto"/>
              <w:rPr/>
            </w:pPr>
            <w:r>
              <w:rPr>
                <w:spacing w:val="-1"/>
              </w:rPr>
              <w:t>年公立医院综合改革中</w:t>
            </w:r>
          </w:p>
          <w:p>
            <w:pPr>
              <w:pStyle w:val="TableText"/>
              <w:ind w:left="507"/>
              <w:spacing w:before="19" w:line="220" w:lineRule="auto"/>
              <w:rPr/>
            </w:pPr>
            <w:r>
              <w:rPr>
                <w:spacing w:val="-2"/>
              </w:rPr>
              <w:t>央补助资金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1" w:lineRule="auto"/>
              <w:jc w:val="right"/>
              <w:rPr/>
            </w:pPr>
            <w:r>
              <w:rPr>
                <w:spacing w:val="-4"/>
              </w:rPr>
              <w:t>45</w:t>
            </w:r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spacing w:line="306" w:lineRule="auto"/>
              <w:rPr>
                <w:rFonts w:ascii="Arial"/>
                <w:sz w:val="21"/>
              </w:rPr>
            </w:pPr>
            <w:r/>
          </w:p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1" w:lineRule="auto"/>
              <w:jc w:val="right"/>
              <w:rPr/>
            </w:pPr>
            <w:r>
              <w:rPr>
                <w:spacing w:val="-4"/>
              </w:rPr>
              <w:t>45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8"/>
              <w:spacing w:before="263" w:line="219" w:lineRule="auto"/>
              <w:rPr/>
            </w:pPr>
            <w:r>
              <w:rPr>
                <w:spacing w:val="-2"/>
              </w:rPr>
              <w:t>设备购置总成本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9"/>
              <w:spacing w:before="263" w:line="220" w:lineRule="auto"/>
              <w:rPr/>
            </w:pPr>
            <w:r>
              <w:rPr>
                <w:spacing w:val="-6"/>
              </w:rPr>
              <w:t>≤45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万元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8"/>
              <w:spacing w:before="263" w:line="220" w:lineRule="auto"/>
              <w:rPr/>
            </w:pPr>
            <w:r>
              <w:rPr>
                <w:spacing w:val="-1"/>
              </w:rPr>
              <w:t>补助资金到位情况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"/>
              <w:spacing w:before="263" w:line="220" w:lineRule="auto"/>
              <w:rPr/>
            </w:pPr>
            <w:r>
              <w:rPr>
                <w:spacing w:val="-1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年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1" w:right="76" w:hanging="2"/>
              <w:spacing w:before="146" w:line="230" w:lineRule="auto"/>
              <w:rPr/>
            </w:pPr>
            <w:r>
              <w:rPr>
                <w:spacing w:val="-1"/>
              </w:rPr>
              <w:t>对引导医疗行业发</w:t>
            </w:r>
            <w:r>
              <w:rPr/>
              <w:t xml:space="preserve"> </w:t>
            </w:r>
            <w:r>
              <w:rPr>
                <w:spacing w:val="-2"/>
              </w:rPr>
              <w:t>展的影响程度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1"/>
              <w:spacing w:before="263" w:line="220" w:lineRule="auto"/>
              <w:rPr/>
            </w:pPr>
            <w:r>
              <w:rPr>
                <w:spacing w:val="-2"/>
              </w:rPr>
              <w:t>有效提升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ind w:left="11" w:right="126" w:firstLine="2"/>
              <w:spacing w:before="28" w:line="226" w:lineRule="auto"/>
              <w:jc w:val="both"/>
              <w:rPr/>
            </w:pPr>
            <w:r>
              <w:rPr>
                <w:spacing w:val="-3"/>
              </w:rPr>
              <w:t>直接服务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对象满意</w:t>
            </w:r>
            <w:r>
              <w:rPr/>
              <w:t xml:space="preserve"> </w:t>
            </w:r>
            <w:r>
              <w:rPr/>
              <w:t>度</w:t>
            </w:r>
          </w:p>
        </w:tc>
        <w:tc>
          <w:tcPr>
            <w:tcW w:w="302" w:type="dxa"/>
            <w:vAlign w:val="top"/>
          </w:tcPr>
          <w:p>
            <w:pPr>
              <w:pStyle w:val="TableText"/>
              <w:ind w:left="13" w:right="16" w:firstLine="16"/>
              <w:spacing w:before="146" w:line="226" w:lineRule="auto"/>
              <w:rPr/>
            </w:pPr>
            <w:r>
              <w:rPr>
                <w:spacing w:val="-13"/>
              </w:rPr>
              <w:t>≥9</w:t>
            </w:r>
            <w:r>
              <w:rPr/>
              <w:t xml:space="preserve"> </w:t>
            </w:r>
            <w:r>
              <w:rPr>
                <w:spacing w:val="-3"/>
              </w:rPr>
              <w:t>0%</w:t>
            </w:r>
          </w:p>
        </w:tc>
      </w:tr>
      <w:tr>
        <w:trPr>
          <w:trHeight w:val="276" w:hRule="atLeast"/>
        </w:trPr>
        <w:tc>
          <w:tcPr>
            <w:tcW w:w="115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0"/>
              <w:spacing w:before="51" w:line="219" w:lineRule="auto"/>
              <w:rPr/>
            </w:pPr>
            <w:r>
              <w:rPr>
                <w:spacing w:val="-2"/>
              </w:rPr>
              <w:t>设备采购数量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6"/>
              <w:spacing w:before="51" w:line="220" w:lineRule="auto"/>
              <w:rPr/>
            </w:pPr>
            <w:r>
              <w:rPr>
                <w:spacing w:val="-9"/>
              </w:rPr>
              <w:t>≥1</w:t>
            </w:r>
            <w:r>
              <w:rPr>
                <w:spacing w:val="-23"/>
              </w:rPr>
              <w:t xml:space="preserve"> </w:t>
            </w:r>
            <w:r>
              <w:rPr>
                <w:spacing w:val="-9"/>
              </w:rPr>
              <w:t>台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8" w:right="79" w:hanging="2"/>
              <w:spacing w:before="30" w:line="218" w:lineRule="auto"/>
              <w:rPr/>
            </w:pPr>
            <w:r>
              <w:rPr>
                <w:spacing w:val="-1"/>
              </w:rPr>
              <w:t>购置设备验收合格</w:t>
            </w:r>
            <w:r>
              <w:rPr>
                <w:spacing w:val="1"/>
              </w:rPr>
              <w:t xml:space="preserve"> </w:t>
            </w:r>
            <w:r>
              <w:rPr/>
              <w:t>率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"/>
              <w:spacing w:before="176" w:line="182" w:lineRule="auto"/>
              <w:rPr/>
            </w:pPr>
            <w:r>
              <w:rPr>
                <w:spacing w:val="-4"/>
              </w:rPr>
              <w:t>100%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restart"/>
            <w:tcBorders>
              <w:bottom w:val="nil"/>
            </w:tcBorders>
          </w:tcPr>
          <w:p>
            <w:pPr>
              <w:spacing w:line="3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"/>
              <w:spacing w:before="58" w:line="182" w:lineRule="auto"/>
              <w:rPr/>
            </w:pPr>
            <w:r>
              <w:rPr>
                <w:spacing w:val="-1"/>
              </w:rPr>
              <w:t>411000240000</w:t>
            </w:r>
          </w:p>
          <w:p>
            <w:pPr>
              <w:pStyle w:val="TableText"/>
              <w:ind w:left="172"/>
              <w:spacing w:before="55" w:line="182" w:lineRule="auto"/>
              <w:rPr/>
            </w:pPr>
            <w:r>
              <w:rPr>
                <w:spacing w:val="-1"/>
              </w:rPr>
              <w:t>000082814</w:t>
            </w:r>
          </w:p>
        </w:tc>
        <w:tc>
          <w:tcPr>
            <w:tcW w:w="19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"/>
              <w:spacing w:before="295" w:line="220" w:lineRule="auto"/>
              <w:rPr/>
            </w:pPr>
            <w:r>
              <w:rPr>
                <w:spacing w:val="-1"/>
              </w:rPr>
              <w:t>【统筹上级】2023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年市</w:t>
            </w:r>
          </w:p>
          <w:p>
            <w:pPr>
              <w:pStyle w:val="TableText"/>
              <w:ind w:left="55"/>
              <w:spacing w:before="18" w:line="220" w:lineRule="auto"/>
              <w:rPr/>
            </w:pPr>
            <w:r>
              <w:rPr>
                <w:spacing w:val="-1"/>
              </w:rPr>
              <w:t>妇幼保健院发热门诊工</w:t>
            </w:r>
          </w:p>
          <w:p>
            <w:pPr>
              <w:pStyle w:val="TableText"/>
              <w:ind w:left="683"/>
              <w:spacing w:before="19" w:line="220" w:lineRule="auto"/>
              <w:rPr/>
            </w:pPr>
            <w:r>
              <w:rPr>
                <w:spacing w:val="-2"/>
              </w:rPr>
              <w:t>程费用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2" w:lineRule="auto"/>
              <w:jc w:val="right"/>
              <w:rPr/>
            </w:pPr>
            <w:r>
              <w:rPr>
                <w:spacing w:val="-3"/>
              </w:rPr>
              <w:t>7.61</w:t>
            </w:r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2" w:lineRule="auto"/>
              <w:jc w:val="right"/>
              <w:rPr/>
            </w:pPr>
            <w:r>
              <w:rPr>
                <w:spacing w:val="-3"/>
              </w:rPr>
              <w:t>7.61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8"/>
              <w:spacing w:before="147" w:line="219" w:lineRule="auto"/>
              <w:rPr/>
            </w:pPr>
            <w:r>
              <w:rPr>
                <w:spacing w:val="-2"/>
              </w:rPr>
              <w:t>建设成本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0" w:right="40" w:firstLine="8"/>
              <w:spacing w:before="30" w:line="218" w:lineRule="auto"/>
              <w:rPr/>
            </w:pPr>
            <w:r>
              <w:rPr>
                <w:spacing w:val="-3"/>
              </w:rPr>
              <w:t>≤7.60919</w:t>
            </w:r>
            <w:r>
              <w:rPr>
                <w:spacing w:val="3"/>
              </w:rPr>
              <w:t xml:space="preserve"> </w:t>
            </w:r>
            <w:r>
              <w:rPr>
                <w:spacing w:val="-6"/>
              </w:rPr>
              <w:t>5</w:t>
            </w:r>
            <w:r>
              <w:rPr>
                <w:spacing w:val="-33"/>
              </w:rPr>
              <w:t xml:space="preserve"> </w:t>
            </w:r>
            <w:r>
              <w:rPr>
                <w:spacing w:val="-6"/>
              </w:rPr>
              <w:t>万元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/>
              <w:spacing w:before="147" w:line="220" w:lineRule="auto"/>
              <w:rPr/>
            </w:pPr>
            <w:r>
              <w:rPr>
                <w:spacing w:val="-2"/>
              </w:rPr>
              <w:t>拨付时效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"/>
              <w:spacing w:before="147" w:line="220" w:lineRule="auto"/>
              <w:rPr/>
            </w:pPr>
            <w:r>
              <w:rPr>
                <w:spacing w:val="-1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年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6" w:right="76" w:hanging="7"/>
              <w:spacing w:before="30" w:line="218" w:lineRule="auto"/>
              <w:rPr/>
            </w:pPr>
            <w:r>
              <w:rPr>
                <w:spacing w:val="-1"/>
              </w:rPr>
              <w:t>对医疗服务环境的</w:t>
            </w:r>
            <w:r>
              <w:rPr/>
              <w:t xml:space="preserve"> </w:t>
            </w:r>
            <w:r>
              <w:rPr>
                <w:spacing w:val="-4"/>
              </w:rPr>
              <w:t>改善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1"/>
              <w:spacing w:before="148" w:line="220" w:lineRule="auto"/>
              <w:rPr/>
            </w:pPr>
            <w:r>
              <w:rPr>
                <w:spacing w:val="-2"/>
              </w:rPr>
              <w:t>提升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ind w:left="12" w:right="126"/>
              <w:spacing w:before="30" w:line="218" w:lineRule="auto"/>
              <w:rPr/>
            </w:pPr>
            <w:r>
              <w:rPr>
                <w:spacing w:val="-2"/>
              </w:rPr>
              <w:t>服务对象</w:t>
            </w:r>
            <w:r>
              <w:rPr/>
              <w:t xml:space="preserve"> </w:t>
            </w:r>
            <w:r>
              <w:rPr>
                <w:spacing w:val="-2"/>
              </w:rPr>
              <w:t>满意度</w:t>
            </w:r>
          </w:p>
        </w:tc>
        <w:tc>
          <w:tcPr>
            <w:tcW w:w="302" w:type="dxa"/>
            <w:vAlign w:val="top"/>
          </w:tcPr>
          <w:p>
            <w:pPr>
              <w:pStyle w:val="TableText"/>
              <w:ind w:left="15" w:right="16" w:firstLine="14"/>
              <w:spacing w:before="30" w:line="218" w:lineRule="auto"/>
              <w:rPr/>
            </w:pPr>
            <w:r>
              <w:rPr>
                <w:spacing w:val="-13"/>
              </w:rPr>
              <w:t>≥9</w:t>
            </w:r>
            <w:r>
              <w:rPr/>
              <w:t xml:space="preserve"> </w:t>
            </w:r>
            <w:r>
              <w:rPr>
                <w:spacing w:val="-3"/>
              </w:rPr>
              <w:t>5%</w:t>
            </w:r>
          </w:p>
        </w:tc>
      </w:tr>
      <w:tr>
        <w:trPr>
          <w:trHeight w:val="276" w:hRule="atLeast"/>
        </w:trPr>
        <w:tc>
          <w:tcPr>
            <w:tcW w:w="115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0"/>
              <w:spacing w:before="53" w:line="218" w:lineRule="auto"/>
              <w:rPr/>
            </w:pPr>
            <w:r>
              <w:rPr>
                <w:spacing w:val="-2"/>
              </w:rPr>
              <w:t>项目数量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"/>
              <w:spacing w:before="53" w:line="218" w:lineRule="auto"/>
              <w:rPr/>
            </w:pPr>
            <w:r>
              <w:rPr>
                <w:spacing w:val="-11"/>
              </w:rPr>
              <w:t>1</w:t>
            </w:r>
            <w:r>
              <w:rPr>
                <w:spacing w:val="-38"/>
              </w:rPr>
              <w:t xml:space="preserve"> </w:t>
            </w:r>
            <w:r>
              <w:rPr>
                <w:spacing w:val="-11"/>
              </w:rPr>
              <w:t>个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 w:right="79" w:firstLine="1"/>
              <w:spacing w:before="32" w:line="217" w:lineRule="auto"/>
              <w:rPr/>
            </w:pPr>
            <w:r>
              <w:rPr>
                <w:spacing w:val="-2"/>
              </w:rPr>
              <w:t>项目竣工验收达标</w:t>
            </w:r>
            <w:r>
              <w:rPr>
                <w:spacing w:val="5"/>
              </w:rPr>
              <w:t xml:space="preserve"> </w:t>
            </w:r>
            <w:r>
              <w:rPr/>
              <w:t>率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2"/>
              <w:spacing w:before="178" w:line="182" w:lineRule="auto"/>
              <w:rPr/>
            </w:pPr>
            <w:r>
              <w:rPr>
                <w:spacing w:val="-4"/>
              </w:rPr>
              <w:t>100%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1" w:hRule="atLeast"/>
        </w:trPr>
        <w:tc>
          <w:tcPr>
            <w:tcW w:w="1152" w:type="dxa"/>
            <w:vAlign w:val="top"/>
          </w:tcPr>
          <w:p>
            <w:pPr>
              <w:pStyle w:val="TableText"/>
              <w:ind w:left="35"/>
              <w:spacing w:before="62" w:line="182" w:lineRule="auto"/>
              <w:rPr/>
            </w:pPr>
            <w:r>
              <w:rPr>
                <w:spacing w:val="-1"/>
              </w:rPr>
              <w:t>411000240000</w:t>
            </w:r>
          </w:p>
          <w:p>
            <w:pPr>
              <w:pStyle w:val="TableText"/>
              <w:ind w:left="172"/>
              <w:spacing w:before="57" w:line="168" w:lineRule="auto"/>
              <w:rPr/>
            </w:pPr>
            <w:r>
              <w:rPr>
                <w:spacing w:val="-1"/>
              </w:rPr>
              <w:t>000082823</w:t>
            </w:r>
          </w:p>
        </w:tc>
        <w:tc>
          <w:tcPr>
            <w:tcW w:w="1912" w:type="dxa"/>
            <w:vAlign w:val="top"/>
          </w:tcPr>
          <w:p>
            <w:pPr>
              <w:pStyle w:val="TableText"/>
              <w:ind w:left="236" w:right="32" w:hanging="213"/>
              <w:spacing w:before="33" w:line="219" w:lineRule="auto"/>
              <w:rPr/>
            </w:pPr>
            <w:r>
              <w:rPr>
                <w:spacing w:val="-1"/>
              </w:rPr>
              <w:t>【统筹上级】2023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年重</w:t>
            </w:r>
            <w:r>
              <w:rPr/>
              <w:t xml:space="preserve"> </w:t>
            </w:r>
            <w:r>
              <w:rPr>
                <w:spacing w:val="-2"/>
              </w:rPr>
              <w:t>大传染病防控经费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spacing w:before="180" w:line="181" w:lineRule="auto"/>
              <w:jc w:val="right"/>
              <w:rPr/>
            </w:pPr>
            <w:r>
              <w:rPr>
                <w:spacing w:val="-3"/>
              </w:rPr>
              <w:t>2.67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spacing w:before="180" w:line="181" w:lineRule="auto"/>
              <w:jc w:val="right"/>
              <w:rPr/>
            </w:pPr>
            <w:r>
              <w:rPr>
                <w:spacing w:val="-3"/>
              </w:rPr>
              <w:t>2.67</w:t>
            </w:r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5" w:right="80" w:hanging="9"/>
              <w:spacing w:before="33" w:line="219" w:lineRule="auto"/>
              <w:rPr/>
            </w:pPr>
            <w:r>
              <w:rPr>
                <w:spacing w:val="-1"/>
              </w:rPr>
              <w:t>重大传染病防控经</w:t>
            </w:r>
            <w:r>
              <w:rPr/>
              <w:t xml:space="preserve"> </w:t>
            </w:r>
            <w:r>
              <w:rPr/>
              <w:t>费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9"/>
              <w:spacing w:before="150" w:line="220" w:lineRule="auto"/>
              <w:rPr/>
            </w:pPr>
            <w:r>
              <w:rPr>
                <w:spacing w:val="-3"/>
              </w:rPr>
              <w:t>2.67</w:t>
            </w:r>
            <w:r>
              <w:rPr>
                <w:spacing w:val="-32"/>
              </w:rPr>
              <w:t xml:space="preserve"> </w:t>
            </w:r>
            <w:r>
              <w:rPr>
                <w:spacing w:val="-3"/>
              </w:rPr>
              <w:t>万元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9"/>
              <w:spacing w:before="149" w:line="220" w:lineRule="auto"/>
              <w:rPr/>
            </w:pPr>
            <w:r>
              <w:rPr>
                <w:spacing w:val="-3"/>
              </w:rPr>
              <w:t>防控经费拨付时效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8"/>
              <w:spacing w:before="149" w:line="220" w:lineRule="auto"/>
              <w:rPr/>
            </w:pPr>
            <w:r>
              <w:rPr>
                <w:spacing w:val="-2"/>
              </w:rPr>
              <w:t>及时高效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1"/>
              <w:spacing w:before="149" w:line="220" w:lineRule="auto"/>
              <w:rPr/>
            </w:pPr>
            <w:r>
              <w:rPr>
                <w:spacing w:val="-1"/>
              </w:rPr>
              <w:t>居民健康水平提高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"/>
              <w:spacing w:before="150" w:line="220" w:lineRule="auto"/>
              <w:rPr/>
            </w:pPr>
            <w:r>
              <w:rPr>
                <w:spacing w:val="-6"/>
              </w:rPr>
              <w:t>中长期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ind w:left="12" w:right="126"/>
              <w:spacing w:before="33" w:line="219" w:lineRule="auto"/>
              <w:rPr/>
            </w:pPr>
            <w:r>
              <w:rPr>
                <w:spacing w:val="-2"/>
              </w:rPr>
              <w:t>服务对象</w:t>
            </w:r>
            <w:r>
              <w:rPr/>
              <w:t xml:space="preserve"> </w:t>
            </w:r>
            <w:r>
              <w:rPr>
                <w:spacing w:val="-2"/>
              </w:rPr>
              <w:t>满意度</w:t>
            </w:r>
          </w:p>
        </w:tc>
        <w:tc>
          <w:tcPr>
            <w:tcW w:w="302" w:type="dxa"/>
            <w:vAlign w:val="top"/>
          </w:tcPr>
          <w:p>
            <w:pPr>
              <w:pStyle w:val="TableText"/>
              <w:ind w:left="15" w:right="16" w:firstLine="14"/>
              <w:spacing w:before="33" w:line="219" w:lineRule="auto"/>
              <w:rPr/>
            </w:pPr>
            <w:r>
              <w:rPr>
                <w:spacing w:val="-13"/>
              </w:rPr>
              <w:t>≥9</w:t>
            </w:r>
            <w:r>
              <w:rPr/>
              <w:t xml:space="preserve"> </w:t>
            </w:r>
            <w:r>
              <w:rPr>
                <w:spacing w:val="-3"/>
              </w:rPr>
              <w:t>5%</w:t>
            </w:r>
          </w:p>
        </w:tc>
      </w:tr>
    </w:tbl>
    <w:p>
      <w:pPr>
        <w:pStyle w:val="BodyText"/>
        <w:spacing w:line="189" w:lineRule="exact"/>
        <w:rPr>
          <w:sz w:val="16"/>
        </w:rPr>
      </w:pPr>
      <w:r/>
    </w:p>
    <w:p>
      <w:pPr>
        <w:spacing w:line="189" w:lineRule="exact"/>
        <w:sectPr>
          <w:footerReference w:type="default" r:id="rId21"/>
          <w:pgSz w:w="16840" w:h="11907"/>
          <w:pgMar w:top="392" w:right="995" w:bottom="343" w:left="995" w:header="0" w:footer="157" w:gutter="0"/>
        </w:sectPr>
        <w:rPr>
          <w:sz w:val="16"/>
          <w:szCs w:val="16"/>
        </w:rPr>
      </w:pPr>
    </w:p>
    <w:tbl>
      <w:tblPr>
        <w:tblStyle w:val="TableNormal"/>
        <w:tblW w:w="14838" w:type="dxa"/>
        <w:tblInd w:w="5" w:type="dxa"/>
        <w:tblLayout w:type="fixed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</w:tblPr>
      <w:tblGrid>
        <w:gridCol w:w="1152"/>
        <w:gridCol w:w="1912"/>
        <w:gridCol w:w="860"/>
        <w:gridCol w:w="860"/>
        <w:gridCol w:w="860"/>
        <w:gridCol w:w="861"/>
        <w:gridCol w:w="1530"/>
        <w:gridCol w:w="860"/>
        <w:gridCol w:w="1530"/>
        <w:gridCol w:w="860"/>
        <w:gridCol w:w="1530"/>
        <w:gridCol w:w="860"/>
        <w:gridCol w:w="861"/>
        <w:gridCol w:w="302"/>
      </w:tblGrid>
      <w:tr>
        <w:trPr>
          <w:trHeight w:val="471" w:hRule="atLeast"/>
        </w:trPr>
        <w:tc>
          <w:tcPr>
            <w:tcW w:w="115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3" w:right="78" w:hanging="2"/>
              <w:spacing w:before="28" w:line="222" w:lineRule="auto"/>
              <w:rPr/>
            </w:pPr>
            <w:r>
              <w:rPr>
                <w:spacing w:val="-2"/>
              </w:rPr>
              <w:t>艾滋病免费抗病毒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治疗任务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"/>
              <w:spacing w:before="174" w:line="182" w:lineRule="auto"/>
              <w:rPr/>
            </w:pPr>
            <w:r>
              <w:rPr>
                <w:spacing w:val="-4"/>
              </w:rPr>
              <w:t>100%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99" w:hRule="atLeast"/>
        </w:trPr>
        <w:tc>
          <w:tcPr>
            <w:tcW w:w="115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 w:right="78" w:firstLine="2"/>
              <w:spacing w:before="25" w:line="227" w:lineRule="auto"/>
              <w:jc w:val="both"/>
              <w:rPr/>
            </w:pPr>
            <w:r>
              <w:rPr>
                <w:spacing w:val="-2"/>
              </w:rPr>
              <w:t>艾滋病感染孕产妇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所生儿童抗病毒用</w:t>
            </w:r>
            <w:r>
              <w:rPr/>
              <w:t xml:space="preserve"> </w:t>
            </w:r>
            <w:r>
              <w:rPr>
                <w:spacing w:val="-2"/>
              </w:rPr>
              <w:t>药比例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"/>
              <w:spacing w:before="257" w:line="238" w:lineRule="auto"/>
              <w:rPr/>
            </w:pPr>
            <w:r>
              <w:rPr>
                <w:spacing w:val="-5"/>
              </w:rPr>
              <w:t>≥90%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restart"/>
            <w:tcBorders>
              <w:bottom w:val="nil"/>
            </w:tcBorders>
          </w:tcPr>
          <w:p>
            <w:pPr>
              <w:spacing w:line="375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"/>
              <w:spacing w:before="58" w:line="182" w:lineRule="auto"/>
              <w:rPr/>
            </w:pPr>
            <w:r>
              <w:rPr>
                <w:spacing w:val="-1"/>
              </w:rPr>
              <w:t>411000240000</w:t>
            </w:r>
          </w:p>
          <w:p>
            <w:pPr>
              <w:pStyle w:val="TableText"/>
              <w:ind w:left="172"/>
              <w:spacing w:before="56" w:line="181" w:lineRule="auto"/>
              <w:rPr/>
            </w:pPr>
            <w:r>
              <w:rPr>
                <w:spacing w:val="-1"/>
              </w:rPr>
              <w:t>000082826</w:t>
            </w:r>
          </w:p>
        </w:tc>
        <w:tc>
          <w:tcPr>
            <w:tcW w:w="19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"/>
              <w:spacing w:before="289" w:line="220" w:lineRule="auto"/>
              <w:rPr/>
            </w:pPr>
            <w:r>
              <w:rPr>
                <w:spacing w:val="-1"/>
              </w:rPr>
              <w:t>【统筹上级】2023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年重</w:t>
            </w:r>
          </w:p>
          <w:p>
            <w:pPr>
              <w:pStyle w:val="TableText"/>
              <w:ind w:left="505" w:right="54" w:hanging="451"/>
              <w:spacing w:before="20" w:line="229" w:lineRule="auto"/>
              <w:rPr/>
            </w:pPr>
            <w:r>
              <w:rPr>
                <w:spacing w:val="-1"/>
              </w:rPr>
              <w:t>症医疗资源建设补助资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金（市直）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2" w:lineRule="auto"/>
              <w:jc w:val="right"/>
              <w:rPr/>
            </w:pPr>
            <w:r>
              <w:rPr>
                <w:spacing w:val="-7"/>
              </w:rPr>
              <w:t>138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2" w:lineRule="auto"/>
              <w:jc w:val="right"/>
              <w:rPr/>
            </w:pPr>
            <w:r>
              <w:rPr>
                <w:spacing w:val="-7"/>
              </w:rPr>
              <w:t>138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/>
              <w:spacing w:before="141" w:line="219" w:lineRule="auto"/>
              <w:rPr/>
            </w:pPr>
            <w:r>
              <w:rPr>
                <w:spacing w:val="-2"/>
              </w:rPr>
              <w:t>设备购置总成本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0"/>
              <w:spacing w:before="25" w:line="239" w:lineRule="auto"/>
              <w:rPr/>
            </w:pPr>
            <w:r>
              <w:rPr>
                <w:spacing w:val="-4"/>
              </w:rPr>
              <w:t>≤138</w:t>
            </w:r>
            <w:r>
              <w:rPr>
                <w:spacing w:val="-34"/>
              </w:rPr>
              <w:t xml:space="preserve"> </w:t>
            </w:r>
            <w:r>
              <w:rPr>
                <w:spacing w:val="-4"/>
              </w:rPr>
              <w:t>万</w:t>
            </w:r>
          </w:p>
          <w:p>
            <w:pPr>
              <w:pStyle w:val="TableText"/>
              <w:ind w:left="9"/>
              <w:spacing w:line="202" w:lineRule="auto"/>
              <w:rPr/>
            </w:pPr>
            <w:r>
              <w:rPr/>
              <w:t>元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/>
              <w:spacing w:before="142" w:line="220" w:lineRule="auto"/>
              <w:rPr/>
            </w:pPr>
            <w:r>
              <w:rPr>
                <w:spacing w:val="-1"/>
              </w:rPr>
              <w:t>补助资金时效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"/>
              <w:spacing w:before="141" w:line="220" w:lineRule="auto"/>
              <w:rPr/>
            </w:pPr>
            <w:r>
              <w:rPr>
                <w:spacing w:val="-1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年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3"/>
              <w:spacing w:before="141" w:line="220" w:lineRule="auto"/>
              <w:rPr/>
            </w:pPr>
            <w:r>
              <w:rPr>
                <w:spacing w:val="-2"/>
              </w:rPr>
              <w:t>工作效率提升情况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2"/>
              <w:spacing w:before="142" w:line="220" w:lineRule="auto"/>
              <w:rPr/>
            </w:pPr>
            <w:r>
              <w:rPr>
                <w:spacing w:val="-2"/>
              </w:rPr>
              <w:t>有效提升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ind w:left="13" w:right="125"/>
              <w:spacing w:before="25" w:line="221" w:lineRule="auto"/>
              <w:rPr/>
            </w:pPr>
            <w:r>
              <w:rPr>
                <w:spacing w:val="-2"/>
              </w:rPr>
              <w:t>服务对象</w:t>
            </w:r>
            <w:r>
              <w:rPr/>
              <w:t xml:space="preserve"> </w:t>
            </w:r>
            <w:r>
              <w:rPr>
                <w:spacing w:val="-2"/>
              </w:rPr>
              <w:t>满意度</w:t>
            </w:r>
          </w:p>
        </w:tc>
        <w:tc>
          <w:tcPr>
            <w:tcW w:w="302" w:type="dxa"/>
            <w:vAlign w:val="top"/>
          </w:tcPr>
          <w:p>
            <w:pPr>
              <w:pStyle w:val="TableText"/>
              <w:ind w:left="16" w:right="15" w:firstLine="14"/>
              <w:spacing w:before="25" w:line="221" w:lineRule="auto"/>
              <w:rPr/>
            </w:pPr>
            <w:r>
              <w:rPr>
                <w:spacing w:val="-13"/>
              </w:rPr>
              <w:t>≥9</w:t>
            </w:r>
            <w:r>
              <w:rPr/>
              <w:t xml:space="preserve"> </w:t>
            </w:r>
            <w:r>
              <w:rPr>
                <w:spacing w:val="-3"/>
              </w:rPr>
              <w:t>5%</w:t>
            </w:r>
          </w:p>
        </w:tc>
      </w:tr>
      <w:tr>
        <w:trPr>
          <w:trHeight w:val="275" w:hRule="atLeast"/>
        </w:trPr>
        <w:tc>
          <w:tcPr>
            <w:tcW w:w="115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1"/>
              <w:spacing w:before="47" w:line="219" w:lineRule="auto"/>
              <w:rPr/>
            </w:pPr>
            <w:r>
              <w:rPr>
                <w:spacing w:val="-2"/>
              </w:rPr>
              <w:t>设备采购数量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"/>
              <w:spacing w:before="47" w:line="222" w:lineRule="auto"/>
              <w:rPr/>
            </w:pPr>
            <w:r>
              <w:rPr>
                <w:spacing w:val="-9"/>
              </w:rPr>
              <w:t>≥1</w:t>
            </w:r>
            <w:r>
              <w:rPr>
                <w:spacing w:val="-23"/>
              </w:rPr>
              <w:t xml:space="preserve"> </w:t>
            </w:r>
            <w:r>
              <w:rPr>
                <w:spacing w:val="-9"/>
              </w:rPr>
              <w:t>台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 w:right="78" w:hanging="2"/>
              <w:spacing w:before="26" w:line="220" w:lineRule="auto"/>
              <w:rPr/>
            </w:pPr>
            <w:r>
              <w:rPr>
                <w:spacing w:val="-1"/>
              </w:rPr>
              <w:t>购置设备验收合格</w:t>
            </w:r>
            <w:r>
              <w:rPr>
                <w:spacing w:val="1"/>
              </w:rPr>
              <w:t xml:space="preserve"> </w:t>
            </w:r>
            <w:r>
              <w:rPr/>
              <w:t>率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"/>
              <w:spacing w:before="173" w:line="182" w:lineRule="auto"/>
              <w:rPr/>
            </w:pPr>
            <w:r>
              <w:rPr>
                <w:spacing w:val="-4"/>
              </w:rPr>
              <w:t>100%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restart"/>
            <w:tcBorders>
              <w:bottom w:val="nil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"/>
              <w:spacing w:before="58" w:line="182" w:lineRule="auto"/>
              <w:rPr/>
            </w:pPr>
            <w:r>
              <w:rPr>
                <w:spacing w:val="-1"/>
              </w:rPr>
              <w:t>411000240000</w:t>
            </w:r>
          </w:p>
          <w:p>
            <w:pPr>
              <w:pStyle w:val="TableText"/>
              <w:ind w:left="172"/>
              <w:spacing w:before="56" w:line="181" w:lineRule="auto"/>
              <w:rPr/>
            </w:pPr>
            <w:r>
              <w:rPr>
                <w:spacing w:val="-1"/>
              </w:rPr>
              <w:t>000082830</w:t>
            </w:r>
          </w:p>
        </w:tc>
        <w:tc>
          <w:tcPr>
            <w:tcW w:w="19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53" w:right="32" w:hanging="30"/>
              <w:spacing w:before="79" w:line="233" w:lineRule="auto"/>
              <w:jc w:val="both"/>
              <w:rPr/>
            </w:pPr>
            <w:r>
              <w:rPr>
                <w:spacing w:val="-1"/>
              </w:rPr>
              <w:t>【统筹上级】2023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年省</w:t>
            </w:r>
            <w:r>
              <w:rPr/>
              <w:t xml:space="preserve"> </w:t>
            </w:r>
            <w:r>
              <w:rPr>
                <w:spacing w:val="5"/>
              </w:rPr>
              <w:t>级部分专项补助资金( </w:t>
            </w:r>
            <w:r>
              <w:rPr>
                <w:spacing w:val="-1"/>
              </w:rPr>
              <w:t>基层医疗卫生机构服务</w:t>
            </w:r>
          </w:p>
          <w:p>
            <w:pPr>
              <w:pStyle w:val="TableText"/>
              <w:ind w:left="511"/>
              <w:spacing w:before="19" w:line="220" w:lineRule="auto"/>
              <w:rPr/>
            </w:pPr>
            <w:r>
              <w:rPr>
                <w:spacing w:val="-5"/>
              </w:rPr>
              <w:t>能力提升）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2" w:lineRule="auto"/>
              <w:jc w:val="right"/>
              <w:rPr/>
            </w:pPr>
            <w:r>
              <w:rPr>
                <w:spacing w:val="-12"/>
              </w:rPr>
              <w:t>1</w:t>
            </w:r>
            <w:r>
              <w:rPr>
                <w:spacing w:val="-10"/>
              </w:rPr>
              <w:t>0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2" w:lineRule="auto"/>
              <w:jc w:val="right"/>
              <w:rPr/>
            </w:pPr>
            <w:r>
              <w:rPr>
                <w:spacing w:val="-12"/>
              </w:rPr>
              <w:t>1</w:t>
            </w:r>
            <w:r>
              <w:rPr>
                <w:spacing w:val="-10"/>
              </w:rPr>
              <w:t>0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/>
              <w:spacing w:before="144" w:line="219" w:lineRule="auto"/>
              <w:rPr/>
            </w:pPr>
            <w:r>
              <w:rPr>
                <w:spacing w:val="-2"/>
              </w:rPr>
              <w:t>设备购置成本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9" w:right="129" w:firstLine="16"/>
              <w:spacing w:before="28" w:line="219" w:lineRule="auto"/>
              <w:rPr/>
            </w:pPr>
            <w:r>
              <w:rPr>
                <w:spacing w:val="-4"/>
              </w:rPr>
              <w:t>≥100000</w:t>
            </w:r>
            <w:r>
              <w:rPr>
                <w:spacing w:val="2"/>
              </w:rPr>
              <w:t xml:space="preserve"> </w:t>
            </w:r>
            <w:r>
              <w:rPr/>
              <w:t>元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/>
              <w:spacing w:before="145" w:line="220" w:lineRule="auto"/>
              <w:rPr/>
            </w:pPr>
            <w:r>
              <w:rPr>
                <w:spacing w:val="-2"/>
              </w:rPr>
              <w:t>专用设备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"/>
              <w:spacing w:before="144" w:line="222" w:lineRule="auto"/>
              <w:rPr/>
            </w:pPr>
            <w:r>
              <w:rPr>
                <w:spacing w:val="-9"/>
              </w:rPr>
              <w:t>≥1</w:t>
            </w:r>
            <w:r>
              <w:rPr>
                <w:spacing w:val="-23"/>
              </w:rPr>
              <w:t xml:space="preserve"> </w:t>
            </w:r>
            <w:r>
              <w:rPr>
                <w:spacing w:val="-9"/>
              </w:rPr>
              <w:t>台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27"/>
              <w:spacing w:before="144" w:line="220" w:lineRule="auto"/>
              <w:rPr/>
            </w:pPr>
            <w:r>
              <w:rPr>
                <w:spacing w:val="-4"/>
              </w:rPr>
              <w:t>中医服务能力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2"/>
              <w:spacing w:before="145" w:line="220" w:lineRule="auto"/>
              <w:rPr/>
            </w:pPr>
            <w:r>
              <w:rPr>
                <w:spacing w:val="-2"/>
              </w:rPr>
              <w:t>有效提升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ind w:left="13" w:right="125" w:firstLine="3"/>
              <w:spacing w:before="28" w:line="219" w:lineRule="auto"/>
              <w:rPr/>
            </w:pPr>
            <w:r>
              <w:rPr>
                <w:spacing w:val="-3"/>
              </w:rPr>
              <w:t>受益人群</w:t>
            </w:r>
            <w:r>
              <w:rPr/>
              <w:t xml:space="preserve"> </w:t>
            </w:r>
            <w:r>
              <w:rPr>
                <w:spacing w:val="-2"/>
              </w:rPr>
              <w:t>满意度</w:t>
            </w:r>
          </w:p>
        </w:tc>
        <w:tc>
          <w:tcPr>
            <w:tcW w:w="302" w:type="dxa"/>
            <w:vAlign w:val="top"/>
          </w:tcPr>
          <w:p>
            <w:pPr>
              <w:pStyle w:val="TableText"/>
              <w:ind w:left="14" w:right="15" w:firstLine="16"/>
              <w:spacing w:before="28" w:line="219" w:lineRule="auto"/>
              <w:rPr/>
            </w:pPr>
            <w:r>
              <w:rPr>
                <w:spacing w:val="-13"/>
              </w:rPr>
              <w:t>≥9</w:t>
            </w:r>
            <w:r>
              <w:rPr/>
              <w:t xml:space="preserve"> </w:t>
            </w:r>
            <w:r>
              <w:rPr>
                <w:spacing w:val="-3"/>
              </w:rPr>
              <w:t>0%</w:t>
            </w:r>
          </w:p>
        </w:tc>
      </w:tr>
      <w:tr>
        <w:trPr>
          <w:trHeight w:val="276" w:hRule="atLeast"/>
        </w:trPr>
        <w:tc>
          <w:tcPr>
            <w:tcW w:w="115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/>
              <w:spacing w:before="49" w:line="220" w:lineRule="auto"/>
              <w:rPr/>
            </w:pPr>
            <w:r>
              <w:rPr>
                <w:spacing w:val="-1"/>
              </w:rPr>
              <w:t>补助支付及时率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"/>
              <w:spacing w:before="79" w:line="182" w:lineRule="auto"/>
              <w:rPr/>
            </w:pPr>
            <w:r>
              <w:rPr>
                <w:spacing w:val="-4"/>
              </w:rPr>
              <w:t>100%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76" w:hRule="atLeast"/>
        </w:trPr>
        <w:tc>
          <w:tcPr>
            <w:tcW w:w="115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/>
              <w:spacing w:before="49" w:line="220" w:lineRule="auto"/>
              <w:rPr/>
            </w:pPr>
            <w:r>
              <w:rPr>
                <w:spacing w:val="-2"/>
              </w:rPr>
              <w:t>支付时效性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"/>
              <w:spacing w:before="49" w:line="220" w:lineRule="auto"/>
              <w:rPr/>
            </w:pPr>
            <w:r>
              <w:rPr>
                <w:spacing w:val="-1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年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restart"/>
            <w:tcBorders>
              <w:bottom w:val="nil"/>
            </w:tcBorders>
          </w:tcPr>
          <w:p>
            <w:pPr>
              <w:spacing w:line="379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"/>
              <w:spacing w:before="58" w:line="182" w:lineRule="auto"/>
              <w:rPr/>
            </w:pPr>
            <w:r>
              <w:rPr>
                <w:spacing w:val="-1"/>
              </w:rPr>
              <w:t>411000240000</w:t>
            </w:r>
          </w:p>
          <w:p>
            <w:pPr>
              <w:pStyle w:val="TableText"/>
              <w:ind w:left="172"/>
              <w:spacing w:before="56" w:line="181" w:lineRule="auto"/>
              <w:rPr/>
            </w:pPr>
            <w:r>
              <w:rPr>
                <w:spacing w:val="-1"/>
              </w:rPr>
              <w:t>000082832</w:t>
            </w:r>
          </w:p>
        </w:tc>
        <w:tc>
          <w:tcPr>
            <w:tcW w:w="1912" w:type="dxa"/>
            <w:vAlign w:val="top"/>
            <w:vMerge w:val="restart"/>
            <w:tcBorders>
              <w:bottom w:val="nil"/>
            </w:tcBorders>
          </w:tcPr>
          <w:p>
            <w:pPr>
              <w:pStyle w:val="TableText"/>
              <w:ind w:left="23"/>
              <w:spacing w:before="293" w:line="220" w:lineRule="auto"/>
              <w:rPr/>
            </w:pPr>
            <w:r>
              <w:rPr>
                <w:spacing w:val="-1"/>
              </w:rPr>
              <w:t>【统筹上级】2023</w:t>
            </w:r>
            <w:r>
              <w:rPr>
                <w:spacing w:val="-29"/>
              </w:rPr>
              <w:t xml:space="preserve"> </w:t>
            </w:r>
            <w:r>
              <w:rPr>
                <w:spacing w:val="-1"/>
              </w:rPr>
              <w:t>年公</w:t>
            </w:r>
          </w:p>
          <w:p>
            <w:pPr>
              <w:pStyle w:val="TableText"/>
              <w:ind w:left="505" w:right="54" w:hanging="451"/>
              <w:spacing w:before="19" w:line="230" w:lineRule="auto"/>
              <w:rPr/>
            </w:pPr>
            <w:r>
              <w:rPr>
                <w:spacing w:val="-1"/>
              </w:rPr>
              <w:t>立医院综合改革补助资</w:t>
            </w:r>
            <w:r>
              <w:rPr>
                <w:spacing w:val="1"/>
              </w:rPr>
              <w:t xml:space="preserve"> </w:t>
            </w:r>
            <w:r>
              <w:rPr>
                <w:spacing w:val="-4"/>
              </w:rPr>
              <w:t>金（中央）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2" w:lineRule="auto"/>
              <w:jc w:val="right"/>
              <w:rPr/>
            </w:pPr>
            <w:r>
              <w:rPr>
                <w:spacing w:val="-6"/>
              </w:rPr>
              <w:t>11.7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8" w:line="182" w:lineRule="auto"/>
              <w:jc w:val="right"/>
              <w:rPr/>
            </w:pPr>
            <w:r>
              <w:rPr>
                <w:spacing w:val="-6"/>
              </w:rPr>
              <w:t>11.7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/>
              <w:spacing w:before="145" w:line="219" w:lineRule="auto"/>
              <w:rPr/>
            </w:pPr>
            <w:r>
              <w:rPr>
                <w:spacing w:val="-2"/>
              </w:rPr>
              <w:t>设备购置总成本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9" w:right="84" w:firstLine="11"/>
              <w:spacing w:before="28" w:line="219" w:lineRule="auto"/>
              <w:rPr/>
            </w:pPr>
            <w:r>
              <w:rPr>
                <w:spacing w:val="-6"/>
              </w:rPr>
              <w:t>≤11.7</w:t>
            </w:r>
            <w:r>
              <w:rPr>
                <w:spacing w:val="-30"/>
              </w:rPr>
              <w:t xml:space="preserve"> </w:t>
            </w:r>
            <w:r>
              <w:rPr>
                <w:spacing w:val="-6"/>
              </w:rPr>
              <w:t>万</w:t>
            </w:r>
            <w:r>
              <w:rPr/>
              <w:t xml:space="preserve"> </w:t>
            </w:r>
            <w:r>
              <w:rPr/>
              <w:t>元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/>
              <w:spacing w:before="145" w:line="220" w:lineRule="auto"/>
              <w:rPr/>
            </w:pPr>
            <w:r>
              <w:rPr>
                <w:spacing w:val="-1"/>
              </w:rPr>
              <w:t>补助资金时效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"/>
              <w:spacing w:before="145" w:line="220" w:lineRule="auto"/>
              <w:rPr/>
            </w:pPr>
            <w:r>
              <w:rPr>
                <w:spacing w:val="-1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年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3"/>
              <w:spacing w:before="145" w:line="220" w:lineRule="auto"/>
              <w:rPr/>
            </w:pPr>
            <w:r>
              <w:rPr>
                <w:spacing w:val="-2"/>
              </w:rPr>
              <w:t>工作效率提升情况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12"/>
              <w:spacing w:before="145" w:line="220" w:lineRule="auto"/>
              <w:rPr/>
            </w:pPr>
            <w:r>
              <w:rPr>
                <w:spacing w:val="-2"/>
              </w:rPr>
              <w:t>有效提升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ind w:left="13" w:right="125"/>
              <w:spacing w:before="28" w:line="219" w:lineRule="auto"/>
              <w:rPr/>
            </w:pPr>
            <w:r>
              <w:rPr>
                <w:spacing w:val="-2"/>
              </w:rPr>
              <w:t>服务对象</w:t>
            </w:r>
            <w:r>
              <w:rPr/>
              <w:t xml:space="preserve"> </w:t>
            </w:r>
            <w:r>
              <w:rPr>
                <w:spacing w:val="-2"/>
              </w:rPr>
              <w:t>满意度</w:t>
            </w:r>
          </w:p>
        </w:tc>
        <w:tc>
          <w:tcPr>
            <w:tcW w:w="302" w:type="dxa"/>
            <w:vAlign w:val="top"/>
          </w:tcPr>
          <w:p>
            <w:pPr>
              <w:pStyle w:val="TableText"/>
              <w:ind w:left="16" w:right="15" w:firstLine="14"/>
              <w:spacing w:before="28" w:line="219" w:lineRule="auto"/>
              <w:rPr/>
            </w:pPr>
            <w:r>
              <w:rPr>
                <w:spacing w:val="-13"/>
              </w:rPr>
              <w:t>≥9</w:t>
            </w:r>
            <w:r>
              <w:rPr/>
              <w:t xml:space="preserve"> </w:t>
            </w:r>
            <w:r>
              <w:rPr>
                <w:spacing w:val="-3"/>
              </w:rPr>
              <w:t>5%</w:t>
            </w:r>
          </w:p>
        </w:tc>
      </w:tr>
      <w:tr>
        <w:trPr>
          <w:trHeight w:val="276" w:hRule="atLeast"/>
        </w:trPr>
        <w:tc>
          <w:tcPr>
            <w:tcW w:w="115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1"/>
              <w:spacing w:before="50" w:line="219" w:lineRule="auto"/>
              <w:rPr/>
            </w:pPr>
            <w:r>
              <w:rPr>
                <w:spacing w:val="-2"/>
              </w:rPr>
              <w:t>设备采购数量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"/>
              <w:spacing w:before="51" w:line="220" w:lineRule="auto"/>
              <w:rPr/>
            </w:pPr>
            <w:r>
              <w:rPr>
                <w:spacing w:val="-9"/>
              </w:rPr>
              <w:t>≥1</w:t>
            </w:r>
            <w:r>
              <w:rPr>
                <w:spacing w:val="-23"/>
              </w:rPr>
              <w:t xml:space="preserve"> </w:t>
            </w:r>
            <w:r>
              <w:rPr>
                <w:spacing w:val="-9"/>
              </w:rPr>
              <w:t>台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 w:right="78" w:hanging="2"/>
              <w:spacing w:before="28" w:line="219" w:lineRule="auto"/>
              <w:rPr/>
            </w:pPr>
            <w:r>
              <w:rPr>
                <w:spacing w:val="-1"/>
              </w:rPr>
              <w:t>购置设备验收合格</w:t>
            </w:r>
            <w:r>
              <w:rPr>
                <w:spacing w:val="1"/>
              </w:rPr>
              <w:t xml:space="preserve"> </w:t>
            </w:r>
            <w:r>
              <w:rPr/>
              <w:t>率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"/>
              <w:spacing w:before="176" w:line="182" w:lineRule="auto"/>
              <w:rPr/>
            </w:pPr>
            <w:r>
              <w:rPr>
                <w:spacing w:val="-4"/>
              </w:rPr>
              <w:t>100%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restart"/>
            <w:tcBorders>
              <w:bottom w:val="nil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35"/>
              <w:spacing w:before="59" w:line="182" w:lineRule="auto"/>
              <w:rPr/>
            </w:pPr>
            <w:r>
              <w:rPr>
                <w:spacing w:val="-1"/>
              </w:rPr>
              <w:t>411000240000</w:t>
            </w:r>
          </w:p>
          <w:p>
            <w:pPr>
              <w:pStyle w:val="TableText"/>
              <w:ind w:left="172"/>
              <w:spacing w:before="56" w:line="181" w:lineRule="auto"/>
              <w:rPr/>
            </w:pPr>
            <w:r>
              <w:rPr>
                <w:spacing w:val="-1"/>
              </w:rPr>
              <w:t>000082833</w:t>
            </w:r>
          </w:p>
        </w:tc>
        <w:tc>
          <w:tcPr>
            <w:tcW w:w="1912" w:type="dxa"/>
            <w:vAlign w:val="top"/>
            <w:vMerge w:val="restart"/>
            <w:tcBorders>
              <w:bottom w:val="nil"/>
            </w:tcBorders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ind w:left="236" w:right="32" w:hanging="213"/>
              <w:spacing w:before="59" w:line="229" w:lineRule="auto"/>
              <w:rPr/>
            </w:pPr>
            <w:r>
              <w:rPr>
                <w:spacing w:val="-1"/>
              </w:rPr>
              <w:t>【统筹上级】2022</w:t>
            </w:r>
            <w:r>
              <w:rPr>
                <w:spacing w:val="-33"/>
              </w:rPr>
              <w:t xml:space="preserve"> </w:t>
            </w:r>
            <w:r>
              <w:rPr>
                <w:spacing w:val="-1"/>
              </w:rPr>
              <w:t>年重</w:t>
            </w:r>
            <w:r>
              <w:rPr/>
              <w:t xml:space="preserve"> </w:t>
            </w:r>
            <w:r>
              <w:rPr>
                <w:spacing w:val="-2"/>
              </w:rPr>
              <w:t>大传染病防控经费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9" w:line="182" w:lineRule="auto"/>
              <w:jc w:val="right"/>
              <w:rPr/>
            </w:pPr>
            <w:r>
              <w:rPr>
                <w:spacing w:val="-6"/>
              </w:rPr>
              <w:t>18.3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4" w:lineRule="auto"/>
              <w:rPr>
                <w:rFonts w:ascii="Arial"/>
                <w:sz w:val="21"/>
              </w:rPr>
            </w:pPr>
            <w:r/>
          </w:p>
          <w:p>
            <w:pPr>
              <w:pStyle w:val="TableText"/>
              <w:spacing w:before="59" w:line="182" w:lineRule="auto"/>
              <w:jc w:val="right"/>
              <w:rPr/>
            </w:pPr>
            <w:r>
              <w:rPr>
                <w:spacing w:val="-6"/>
              </w:rPr>
              <w:t>18.3</w:t>
            </w:r>
          </w:p>
        </w:tc>
        <w:tc>
          <w:tcPr>
            <w:tcW w:w="860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restart"/>
            <w:tcBorders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8"/>
              <w:spacing w:before="147" w:line="220" w:lineRule="auto"/>
              <w:rPr/>
            </w:pPr>
            <w:r>
              <w:rPr>
                <w:spacing w:val="-4"/>
              </w:rPr>
              <w:t>防控经费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1"/>
              <w:spacing w:before="147" w:line="220" w:lineRule="auto"/>
              <w:rPr/>
            </w:pPr>
            <w:r>
              <w:rPr>
                <w:spacing w:val="-5"/>
              </w:rPr>
              <w:t>18.3</w:t>
            </w:r>
            <w:r>
              <w:rPr>
                <w:spacing w:val="-31"/>
              </w:rPr>
              <w:t xml:space="preserve"> </w:t>
            </w:r>
            <w:r>
              <w:rPr>
                <w:spacing w:val="-5"/>
              </w:rPr>
              <w:t>万元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0"/>
              <w:spacing w:before="146" w:line="220" w:lineRule="auto"/>
              <w:rPr/>
            </w:pPr>
            <w:r>
              <w:rPr>
                <w:spacing w:val="-2"/>
              </w:rPr>
              <w:t>经费拨付时效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"/>
              <w:spacing w:before="146" w:line="220" w:lineRule="auto"/>
              <w:rPr/>
            </w:pPr>
            <w:r>
              <w:rPr>
                <w:spacing w:val="-11"/>
              </w:rPr>
              <w:t>1</w:t>
            </w:r>
            <w:r>
              <w:rPr>
                <w:spacing w:val="-37"/>
              </w:rPr>
              <w:t xml:space="preserve"> </w:t>
            </w:r>
            <w:r>
              <w:rPr>
                <w:spacing w:val="-11"/>
              </w:rPr>
              <w:t>年</w:t>
            </w:r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2"/>
              <w:spacing w:before="146" w:line="220" w:lineRule="auto"/>
              <w:rPr/>
            </w:pPr>
            <w:r>
              <w:rPr>
                <w:spacing w:val="-1"/>
              </w:rPr>
              <w:t>居民健康水平提高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8"/>
              <w:spacing w:before="147" w:line="220" w:lineRule="auto"/>
              <w:rPr/>
            </w:pPr>
            <w:r>
              <w:rPr>
                <w:spacing w:val="-6"/>
              </w:rPr>
              <w:t>中长期</w:t>
            </w:r>
          </w:p>
        </w:tc>
        <w:tc>
          <w:tcPr>
            <w:tcW w:w="861" w:type="dxa"/>
            <w:vAlign w:val="top"/>
          </w:tcPr>
          <w:p>
            <w:pPr>
              <w:pStyle w:val="TableText"/>
              <w:ind w:left="13" w:right="125"/>
              <w:spacing w:before="30" w:line="218" w:lineRule="auto"/>
              <w:rPr/>
            </w:pPr>
            <w:r>
              <w:rPr>
                <w:spacing w:val="-2"/>
              </w:rPr>
              <w:t>服务对象</w:t>
            </w:r>
            <w:r>
              <w:rPr/>
              <w:t xml:space="preserve"> </w:t>
            </w:r>
            <w:r>
              <w:rPr>
                <w:spacing w:val="-2"/>
              </w:rPr>
              <w:t>满意度</w:t>
            </w:r>
          </w:p>
        </w:tc>
        <w:tc>
          <w:tcPr>
            <w:tcW w:w="302" w:type="dxa"/>
            <w:vAlign w:val="top"/>
          </w:tcPr>
          <w:p>
            <w:pPr>
              <w:pStyle w:val="TableText"/>
              <w:ind w:left="16" w:right="15" w:firstLine="14"/>
              <w:spacing w:before="30" w:line="218" w:lineRule="auto"/>
              <w:rPr/>
            </w:pPr>
            <w:r>
              <w:rPr>
                <w:spacing w:val="-13"/>
              </w:rPr>
              <w:t>≥9</w:t>
            </w:r>
            <w:r>
              <w:rPr/>
              <w:t xml:space="preserve"> </w:t>
            </w:r>
            <w:r>
              <w:rPr>
                <w:spacing w:val="-3"/>
              </w:rPr>
              <w:t>5%</w:t>
            </w:r>
          </w:p>
        </w:tc>
      </w:tr>
      <w:tr>
        <w:trPr>
          <w:trHeight w:val="466" w:hRule="atLeast"/>
        </w:trPr>
        <w:tc>
          <w:tcPr>
            <w:tcW w:w="115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13" w:right="78" w:hanging="2"/>
              <w:spacing w:before="30" w:line="218" w:lineRule="auto"/>
              <w:rPr/>
            </w:pPr>
            <w:r>
              <w:rPr>
                <w:spacing w:val="-2"/>
              </w:rPr>
              <w:t>艾滋病免费抗病毒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治疗任务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3"/>
              <w:spacing w:before="177" w:line="182" w:lineRule="auto"/>
              <w:rPr/>
            </w:pPr>
            <w:r>
              <w:rPr>
                <w:spacing w:val="-4"/>
              </w:rPr>
              <w:t>100%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04" w:hRule="atLeast"/>
        </w:trPr>
        <w:tc>
          <w:tcPr>
            <w:tcW w:w="115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2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  <w:vMerge w:val="continue"/>
            <w:tcBorders>
              <w:top w:val="nil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pStyle w:val="TableText"/>
              <w:ind w:left="9" w:right="78" w:firstLine="2"/>
              <w:spacing w:before="32" w:line="226" w:lineRule="auto"/>
              <w:jc w:val="both"/>
              <w:rPr/>
            </w:pPr>
            <w:r>
              <w:rPr>
                <w:spacing w:val="-2"/>
              </w:rPr>
              <w:t>艾滋病感染孕产妇</w:t>
            </w:r>
            <w:r>
              <w:rPr>
                <w:spacing w:val="5"/>
              </w:rPr>
              <w:t xml:space="preserve"> </w:t>
            </w:r>
            <w:r>
              <w:rPr>
                <w:spacing w:val="-1"/>
              </w:rPr>
              <w:t>所生儿童抗病毒用</w:t>
            </w:r>
            <w:r>
              <w:rPr/>
              <w:t xml:space="preserve"> </w:t>
            </w:r>
            <w:r>
              <w:rPr>
                <w:spacing w:val="-2"/>
              </w:rPr>
              <w:t>药比例</w:t>
            </w:r>
          </w:p>
        </w:tc>
        <w:tc>
          <w:tcPr>
            <w:tcW w:w="860" w:type="dxa"/>
            <w:vAlign w:val="top"/>
          </w:tcPr>
          <w:p>
            <w:pPr>
              <w:pStyle w:val="TableText"/>
              <w:ind w:left="27"/>
              <w:spacing w:before="265" w:line="238" w:lineRule="auto"/>
              <w:rPr/>
            </w:pPr>
            <w:r>
              <w:rPr>
                <w:spacing w:val="-5"/>
              </w:rPr>
              <w:t>≥90%</w:t>
            </w:r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6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ind w:left="12"/>
        <w:spacing w:before="61" w:line="219" w:lineRule="auto"/>
        <w:rPr>
          <w:rFonts w:ascii="SimSun" w:hAnsi="SimSun" w:eastAsia="SimSun" w:cs="SimSun"/>
          <w:sz w:val="18"/>
          <w:szCs w:val="18"/>
        </w:rPr>
      </w:pPr>
      <w:r>
        <w:rPr>
          <w:rFonts w:ascii="SimSun" w:hAnsi="SimSun" w:eastAsia="SimSun" w:cs="SimSun"/>
          <w:sz w:val="18"/>
          <w:szCs w:val="18"/>
          <w:spacing w:val="-1"/>
        </w:rPr>
        <w:t>注：如本表为空表，则表示本部门或单位当</w:t>
      </w:r>
      <w:r>
        <w:rPr>
          <w:rFonts w:ascii="SimSun" w:hAnsi="SimSun" w:eastAsia="SimSun" w:cs="SimSun"/>
          <w:sz w:val="18"/>
          <w:szCs w:val="18"/>
          <w:spacing w:val="-2"/>
        </w:rPr>
        <w:t>年无此项预算。</w:t>
      </w:r>
    </w:p>
    <w:sectPr>
      <w:footerReference w:type="default" r:id="rId22"/>
      <w:pgSz w:w="16840" w:h="11907"/>
      <w:pgMar w:top="400" w:right="995" w:bottom="343" w:left="995" w:header="0" w:footer="15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1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--1--</w:t>
    </w:r>
  </w:p>
</w:ftr>
</file>

<file path=word/footer1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--10--</w:t>
    </w:r>
  </w:p>
</w:ftr>
</file>

<file path=word/footer1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--11--</w:t>
    </w:r>
  </w:p>
</w:ftr>
</file>

<file path=word/footer1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--12--</w:t>
    </w:r>
  </w:p>
</w:ftr>
</file>

<file path=word/footer1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--13--</w:t>
    </w:r>
  </w:p>
</w:ftr>
</file>

<file path=word/footer1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--14--</w:t>
    </w:r>
  </w:p>
</w:ftr>
</file>

<file path=word/footer1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--15--</w:t>
    </w:r>
  </w:p>
</w:ftr>
</file>

<file path=word/footer1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--16--</w:t>
    </w:r>
  </w:p>
</w:ftr>
</file>

<file path=word/footer1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--17--</w:t>
    </w:r>
  </w:p>
</w:ftr>
</file>

<file path=word/footer1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--18--</w:t>
    </w:r>
  </w:p>
</w:ftr>
</file>

<file path=word/footer1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--19--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1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--2--</w:t>
    </w:r>
  </w:p>
</w:ftr>
</file>

<file path=word/footer20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--20--</w:t>
    </w:r>
  </w:p>
</w:ftr>
</file>

<file path=word/footer2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--21--</w:t>
    </w:r>
  </w:p>
</w:ftr>
</file>

<file path=word/footer2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--22--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1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--3--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1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--4--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1"/>
      <w:spacing w:line="180" w:lineRule="auto"/>
      <w:rPr>
        <w:sz w:val="20"/>
        <w:szCs w:val="20"/>
      </w:rPr>
    </w:pPr>
    <w:r>
      <w:rPr>
        <w:sz w:val="20"/>
        <w:szCs w:val="20"/>
        <w:spacing w:val="-2"/>
      </w:rPr>
      <w:t>--5--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1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--6--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4171"/>
      <w:spacing w:line="181" w:lineRule="auto"/>
      <w:rPr>
        <w:sz w:val="20"/>
        <w:szCs w:val="20"/>
      </w:rPr>
    </w:pPr>
    <w:r>
      <w:rPr>
        <w:sz w:val="20"/>
        <w:szCs w:val="20"/>
        <w:spacing w:val="-2"/>
      </w:rPr>
      <w:t>--7--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spacing w:line="14" w:lineRule="auto"/>
      <w:rPr>
        <w:sz w:val="2"/>
      </w:rPr>
    </w:pPr>
    <w:r/>
  </w:p>
</w:ftr>
</file>

<file path=word/footer9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pStyle w:val="BodyText"/>
      <w:ind w:left="7430"/>
      <w:spacing w:line="183" w:lineRule="auto"/>
      <w:rPr>
        <w:sz w:val="20"/>
        <w:szCs w:val="20"/>
      </w:rPr>
    </w:pPr>
    <w:r>
      <w:rPr>
        <w:sz w:val="20"/>
        <w:szCs w:val="20"/>
        <w:spacing w:val="-2"/>
      </w:rPr>
      <w:t>--9--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lang w:val="en-US" w:eastAsia="en-US" w:bidi="ar-SA"/>
        <w:color w:val="000000"/>
        <w:kern w:val="0"/>
        <w:snapToGrid w:val="0"/>
      </w:rPr>
    </w:rPrDefault>
  </w:docDefaults>
  <w:style w:type="paragraph" w:styleId="Normal" w:default="1">
    <w:name w:val="Normal"/>
    <w:semiHidden/>
    <w:qFormat/>
    <w:pPr>
      <w:spacing w:line="240" w:lineRule="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TableNormal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  <w:style w:type="paragraph" w:styleId="BodyText">
    <w:name w:val="Body Text"/>
    <w:basedOn w:val="Normal"/>
    <w:semiHidden/>
    <w:qFormat/>
    <w:pPr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TableText">
    <w:name w:val="Table Text"/>
    <w:basedOn w:val="Normal"/>
    <w:semiHidden/>
    <w:qFormat/>
    <w:pPr/>
    <w:rPr>
      <w:rFonts w:ascii="SimSun" w:hAnsi="SimSun" w:eastAsia="SimSun" w:cs="SimSun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9.xml"/><Relationship Id="rId8" Type="http://schemas.openxmlformats.org/officeDocument/2006/relationships/footer" Target="footer8.xml"/><Relationship Id="rId7" Type="http://schemas.openxmlformats.org/officeDocument/2006/relationships/footer" Target="footer7.xml"/><Relationship Id="rId6" Type="http://schemas.openxmlformats.org/officeDocument/2006/relationships/footer" Target="footer6.xml"/><Relationship Id="rId5" Type="http://schemas.openxmlformats.org/officeDocument/2006/relationships/footer" Target="footer5.xml"/><Relationship Id="rId4" Type="http://schemas.openxmlformats.org/officeDocument/2006/relationships/footer" Target="footer4.xml"/><Relationship Id="rId3" Type="http://schemas.openxmlformats.org/officeDocument/2006/relationships/footer" Target="footer3.xml"/><Relationship Id="rId25" Type="http://schemas.openxmlformats.org/officeDocument/2006/relationships/fontTable" Target="fontTable.xml"/><Relationship Id="rId24" Type="http://schemas.openxmlformats.org/officeDocument/2006/relationships/styles" Target="styles.xml"/><Relationship Id="rId23" Type="http://schemas.openxmlformats.org/officeDocument/2006/relationships/settings" Target="settings.xml"/><Relationship Id="rId22" Type="http://schemas.openxmlformats.org/officeDocument/2006/relationships/footer" Target="footer22.xml"/><Relationship Id="rId21" Type="http://schemas.openxmlformats.org/officeDocument/2006/relationships/footer" Target="footer21.xml"/><Relationship Id="rId20" Type="http://schemas.openxmlformats.org/officeDocument/2006/relationships/footer" Target="footer20.xml"/><Relationship Id="rId2" Type="http://schemas.openxmlformats.org/officeDocument/2006/relationships/footer" Target="footer2.xml"/><Relationship Id="rId19" Type="http://schemas.openxmlformats.org/officeDocument/2006/relationships/footer" Target="footer19.xml"/><Relationship Id="rId18" Type="http://schemas.openxmlformats.org/officeDocument/2006/relationships/footer" Target="footer18.xml"/><Relationship Id="rId17" Type="http://schemas.openxmlformats.org/officeDocument/2006/relationships/footer" Target="footer17.xml"/><Relationship Id="rId16" Type="http://schemas.openxmlformats.org/officeDocument/2006/relationships/footer" Target="footer16.xml"/><Relationship Id="rId15" Type="http://schemas.openxmlformats.org/officeDocument/2006/relationships/footer" Target="footer15.xml"/><Relationship Id="rId14" Type="http://schemas.openxmlformats.org/officeDocument/2006/relationships/footer" Target="footer14.xml"/><Relationship Id="rId13" Type="http://schemas.openxmlformats.org/officeDocument/2006/relationships/footer" Target="footer13.xml"/><Relationship Id="rId12" Type="http://schemas.openxmlformats.org/officeDocument/2006/relationships/footer" Target="footer12.xml"/><Relationship Id="rId11" Type="http://schemas.openxmlformats.org/officeDocument/2006/relationships/footer" Target="footer11.xml"/><Relationship Id="rId10" Type="http://schemas.openxmlformats.org/officeDocument/2006/relationships/footer" Target="footer10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Spire.Doc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2024-04-24T15:42:54Z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2024-04-25T09:25:55</vt:filetime>
  </property>
</Properties>
</file>